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0B2" w:rsidRDefault="005B40B2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</w:t>
      </w:r>
      <w:r w:rsidR="00932F13">
        <w:rPr>
          <w:b/>
          <w:sz w:val="24"/>
          <w:szCs w:val="24"/>
        </w:rPr>
        <w:t>Usnesení</w:t>
      </w:r>
      <w:r>
        <w:rPr>
          <w:b/>
          <w:sz w:val="24"/>
          <w:szCs w:val="24"/>
        </w:rPr>
        <w:br/>
        <w:t>ze 78. zasedání Rady obce Mankovice, konaného dne 16.5.2018 v 17.00 hod. na Obecním úřadě v Mankovicích.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bookmarkStart w:id="1" w:name="_Hlk508794398"/>
      <w:r w:rsidRPr="00AE0851">
        <w:rPr>
          <w:rFonts w:ascii="Calibri" w:hAnsi="Calibri" w:cs="Calibri"/>
          <w:b/>
          <w:sz w:val="24"/>
          <w:szCs w:val="24"/>
        </w:rPr>
        <w:t>5</w:t>
      </w:r>
      <w:bookmarkStart w:id="2" w:name="_Hlk505016099"/>
      <w:r>
        <w:rPr>
          <w:rFonts w:ascii="Calibri" w:hAnsi="Calibri" w:cs="Calibri"/>
          <w:b/>
          <w:sz w:val="24"/>
          <w:szCs w:val="24"/>
        </w:rPr>
        <w:t>88</w:t>
      </w:r>
      <w:r w:rsidRPr="00AE0851">
        <w:rPr>
          <w:rFonts w:ascii="Calibri" w:hAnsi="Calibri" w:cs="Calibri"/>
          <w:b/>
          <w:sz w:val="24"/>
          <w:szCs w:val="24"/>
        </w:rPr>
        <w:t>/18/7</w:t>
      </w:r>
      <w:r>
        <w:rPr>
          <w:rFonts w:ascii="Calibri" w:hAnsi="Calibri" w:cs="Calibri"/>
          <w:b/>
          <w:sz w:val="24"/>
          <w:szCs w:val="24"/>
        </w:rPr>
        <w:t>8</w:t>
      </w:r>
      <w:r w:rsidRPr="00AE0851">
        <w:rPr>
          <w:rFonts w:ascii="Calibri" w:hAnsi="Calibri" w:cs="Calibri"/>
          <w:b/>
          <w:sz w:val="24"/>
          <w:szCs w:val="24"/>
        </w:rPr>
        <w:t xml:space="preserve"> RO</w:t>
      </w:r>
      <w:bookmarkEnd w:id="1"/>
      <w:bookmarkEnd w:id="2"/>
      <w:r>
        <w:rPr>
          <w:rFonts w:ascii="Calibri" w:hAnsi="Calibri" w:cs="Calibri"/>
          <w:b/>
          <w:sz w:val="24"/>
          <w:szCs w:val="24"/>
        </w:rPr>
        <w:t xml:space="preserve"> </w:t>
      </w:r>
      <w:bookmarkStart w:id="3" w:name="_Hlk505016126"/>
      <w:r w:rsidRPr="00AE0851">
        <w:rPr>
          <w:rFonts w:ascii="Calibri" w:hAnsi="Calibri" w:cs="Calibri"/>
          <w:sz w:val="24"/>
          <w:szCs w:val="24"/>
        </w:rPr>
        <w:t>Rada obce Mankovice</w:t>
      </w:r>
      <w:r w:rsidRPr="00AE0851">
        <w:rPr>
          <w:rFonts w:ascii="Calibri" w:hAnsi="Calibri" w:cs="Calibri"/>
          <w:b/>
          <w:sz w:val="24"/>
          <w:szCs w:val="24"/>
        </w:rPr>
        <w:t xml:space="preserve"> schvaluje </w:t>
      </w:r>
      <w:r w:rsidRPr="00AE0851">
        <w:rPr>
          <w:rFonts w:ascii="Calibri" w:hAnsi="Calibri" w:cs="Calibri"/>
          <w:sz w:val="24"/>
          <w:szCs w:val="24"/>
        </w:rPr>
        <w:t>program jednání rady</w:t>
      </w:r>
      <w:bookmarkEnd w:id="3"/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589/18/78 RO</w:t>
      </w:r>
      <w:r w:rsidRPr="005B40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Rada obce Mankovice </w:t>
      </w:r>
      <w:r w:rsidRPr="003115CA"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výběr firmy ALL COMPANY s.r.o., Dobrá 240,</w:t>
      </w:r>
      <w:r>
        <w:rPr>
          <w:sz w:val="24"/>
          <w:szCs w:val="24"/>
        </w:rPr>
        <w:br/>
        <w:t xml:space="preserve">                           739 51 Dobrá, IČO: 28561783 jako dodavatele na akci:</w:t>
      </w:r>
      <w:r>
        <w:rPr>
          <w:sz w:val="24"/>
          <w:szCs w:val="24"/>
        </w:rPr>
        <w:br/>
        <w:t xml:space="preserve">                          ,,Rekonstrukce elektroinstalace v ZŠ a MŠ Mankovice p.o.“</w:t>
      </w:r>
      <w:r>
        <w:rPr>
          <w:sz w:val="24"/>
          <w:szCs w:val="24"/>
        </w:rPr>
        <w:br/>
        <w:t xml:space="preserve">                            za cenu 397.627,-Kč s DPH</w:t>
      </w:r>
    </w:p>
    <w:p w:rsidR="005B40B2" w:rsidRDefault="005B40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590/18/78 RO </w:t>
      </w:r>
      <w:r>
        <w:rPr>
          <w:sz w:val="24"/>
          <w:szCs w:val="24"/>
        </w:rPr>
        <w:t xml:space="preserve">Rada obce Mankovice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 xml:space="preserve">Smlouvu o dílo, uzavřenou mezi smluvními </w:t>
      </w:r>
      <w:r>
        <w:rPr>
          <w:sz w:val="24"/>
          <w:szCs w:val="24"/>
        </w:rPr>
        <w:br/>
        <w:t xml:space="preserve">                           stranami: Obec Mankovice, Mankovice 73, 742 35, IČO: 00600776 jako</w:t>
      </w:r>
      <w:r>
        <w:rPr>
          <w:sz w:val="24"/>
          <w:szCs w:val="24"/>
        </w:rPr>
        <w:br/>
        <w:t xml:space="preserve">                           objednatel a firma ALL COMPANY s.r.o., Dobrá 240, 739 51 Dobrá, </w:t>
      </w:r>
      <w:r>
        <w:rPr>
          <w:sz w:val="24"/>
          <w:szCs w:val="24"/>
        </w:rPr>
        <w:br/>
        <w:t xml:space="preserve">                           IČO: 28561783 jako dodavatel. Předmětem smlouvy je </w:t>
      </w:r>
      <w:r>
        <w:rPr>
          <w:sz w:val="24"/>
          <w:szCs w:val="24"/>
        </w:rPr>
        <w:br/>
        <w:t xml:space="preserve">                           ,,Rekonstrukce elektroinstalace ZŠ a MŠ Mankovice“. </w:t>
      </w:r>
      <w:r>
        <w:rPr>
          <w:sz w:val="24"/>
          <w:szCs w:val="24"/>
        </w:rPr>
        <w:br/>
        <w:t xml:space="preserve">                           Rada </w:t>
      </w:r>
      <w:r w:rsidRPr="00501EDC">
        <w:rPr>
          <w:b/>
          <w:sz w:val="24"/>
          <w:szCs w:val="24"/>
        </w:rPr>
        <w:t>p</w:t>
      </w:r>
      <w:r w:rsidRPr="006A44AD">
        <w:rPr>
          <w:b/>
          <w:sz w:val="24"/>
          <w:szCs w:val="24"/>
        </w:rPr>
        <w:t>ověřuje</w:t>
      </w:r>
      <w:r>
        <w:rPr>
          <w:sz w:val="24"/>
          <w:szCs w:val="24"/>
        </w:rPr>
        <w:t xml:space="preserve"> starostku podpisem smlouvy.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br/>
        <w:t xml:space="preserve">591/18/78 RO </w:t>
      </w:r>
      <w:r w:rsidRPr="00501EDC">
        <w:rPr>
          <w:sz w:val="24"/>
          <w:szCs w:val="24"/>
        </w:rPr>
        <w:t>Rada</w:t>
      </w:r>
      <w:r>
        <w:rPr>
          <w:sz w:val="24"/>
          <w:szCs w:val="24"/>
        </w:rPr>
        <w:t xml:space="preserve"> obce Mankovice </w:t>
      </w:r>
      <w:r>
        <w:rPr>
          <w:b/>
          <w:sz w:val="24"/>
          <w:szCs w:val="24"/>
        </w:rPr>
        <w:t>schvaluje</w:t>
      </w:r>
      <w:r>
        <w:rPr>
          <w:sz w:val="24"/>
          <w:szCs w:val="24"/>
        </w:rPr>
        <w:t xml:space="preserve"> Smlouvu o poskytování hostingových služeb,</w:t>
      </w:r>
      <w:r>
        <w:rPr>
          <w:sz w:val="24"/>
          <w:szCs w:val="24"/>
        </w:rPr>
        <w:br/>
        <w:t xml:space="preserve">                           uzavřenou mezi smluvními stranami: ALIS, spol. s r. o., Mariánská 538, </w:t>
      </w:r>
      <w:r>
        <w:rPr>
          <w:sz w:val="24"/>
          <w:szCs w:val="24"/>
        </w:rPr>
        <w:br/>
        <w:t xml:space="preserve">                           470 01 Česká Lípa, IČO: 00672416, jako dodavatel a Obcí Mankovice,</w:t>
      </w:r>
      <w:r>
        <w:rPr>
          <w:sz w:val="24"/>
          <w:szCs w:val="24"/>
        </w:rPr>
        <w:br/>
        <w:t xml:space="preserve">                           Mankovice 73, 742 35 Mankovice – Odry, IČO: 00600776, jako odběratel. </w:t>
      </w:r>
      <w:r>
        <w:rPr>
          <w:sz w:val="24"/>
          <w:szCs w:val="24"/>
        </w:rPr>
        <w:br/>
        <w:t xml:space="preserve">                           Předmětem smlouvy je úplatné poskytování služeb, spočívajících v poskytnutí </w:t>
      </w:r>
      <w:r>
        <w:rPr>
          <w:sz w:val="24"/>
          <w:szCs w:val="24"/>
        </w:rPr>
        <w:br/>
        <w:t xml:space="preserve">                           výpočetního výkonu, datového prostoru a v zálohování na serveru zajištěném</w:t>
      </w:r>
      <w:r>
        <w:rPr>
          <w:sz w:val="24"/>
          <w:szCs w:val="24"/>
        </w:rPr>
        <w:br/>
        <w:t xml:space="preserve">                           dodavatelem při respektování opatření požadovaných zněním GDPR</w:t>
      </w:r>
    </w:p>
    <w:p w:rsidR="00CB01C4" w:rsidRPr="005B40B2" w:rsidRDefault="005B40B2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 xml:space="preserve">592/18/78 RO </w:t>
      </w:r>
      <w:bookmarkStart w:id="4" w:name="_Hlk508794505"/>
      <w:r w:rsidRPr="005337F8">
        <w:rPr>
          <w:sz w:val="24"/>
          <w:szCs w:val="24"/>
        </w:rPr>
        <w:t>Rada obce Mankovice</w:t>
      </w:r>
      <w:r w:rsidRPr="005337F8">
        <w:rPr>
          <w:b/>
          <w:sz w:val="24"/>
          <w:szCs w:val="24"/>
        </w:rPr>
        <w:t xml:space="preserve"> schvaluje</w:t>
      </w:r>
      <w:r>
        <w:rPr>
          <w:b/>
          <w:sz w:val="24"/>
          <w:szCs w:val="24"/>
        </w:rPr>
        <w:t xml:space="preserve"> </w:t>
      </w:r>
      <w:r w:rsidRPr="000344D4">
        <w:rPr>
          <w:sz w:val="24"/>
          <w:szCs w:val="24"/>
        </w:rPr>
        <w:t>vyhlášení</w:t>
      </w:r>
      <w:r>
        <w:rPr>
          <w:sz w:val="24"/>
          <w:szCs w:val="24"/>
        </w:rPr>
        <w:t xml:space="preserve"> výběrového řízení na </w:t>
      </w:r>
      <w:bookmarkEnd w:id="4"/>
      <w:r>
        <w:rPr>
          <w:sz w:val="24"/>
          <w:szCs w:val="24"/>
        </w:rPr>
        <w:t>akci</w:t>
      </w:r>
      <w:r>
        <w:rPr>
          <w:sz w:val="24"/>
          <w:szCs w:val="24"/>
        </w:rPr>
        <w:br/>
        <w:t xml:space="preserve">                            vybudování </w:t>
      </w:r>
      <w:r w:rsidRPr="001B29AD">
        <w:rPr>
          <w:i/>
          <w:sz w:val="24"/>
          <w:szCs w:val="24"/>
        </w:rPr>
        <w:t>,,Víceúčelové hřiště na parc. č. 393, k. ú. Mankovice “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>
        <w:rPr>
          <w:b/>
          <w:sz w:val="24"/>
          <w:szCs w:val="24"/>
        </w:rPr>
        <w:t xml:space="preserve">593/18/78 RO </w:t>
      </w:r>
      <w:r w:rsidRPr="006567E3">
        <w:rPr>
          <w:sz w:val="24"/>
          <w:szCs w:val="24"/>
        </w:rPr>
        <w:t xml:space="preserve">Rada obce Mankovice </w:t>
      </w:r>
      <w:r w:rsidRPr="006567E3">
        <w:rPr>
          <w:b/>
          <w:sz w:val="24"/>
          <w:szCs w:val="24"/>
        </w:rPr>
        <w:t xml:space="preserve">pověřuje </w:t>
      </w:r>
      <w:r w:rsidRPr="006567E3">
        <w:rPr>
          <w:sz w:val="24"/>
          <w:szCs w:val="24"/>
        </w:rPr>
        <w:t xml:space="preserve">starostku Bc. Nikolu Sigmundovou </w:t>
      </w:r>
      <w:r>
        <w:rPr>
          <w:sz w:val="24"/>
          <w:szCs w:val="24"/>
        </w:rPr>
        <w:br/>
        <w:t xml:space="preserve">                            </w:t>
      </w:r>
      <w:r w:rsidRPr="006567E3">
        <w:rPr>
          <w:sz w:val="24"/>
          <w:szCs w:val="24"/>
        </w:rPr>
        <w:t>jmenováním hodnotící komise</w:t>
      </w:r>
      <w:r>
        <w:rPr>
          <w:sz w:val="24"/>
          <w:szCs w:val="24"/>
        </w:rPr>
        <w:t xml:space="preserve"> pro výběrového řízení na akci vybudování </w:t>
      </w:r>
      <w:r>
        <w:rPr>
          <w:sz w:val="24"/>
          <w:szCs w:val="24"/>
        </w:rPr>
        <w:br/>
        <w:t xml:space="preserve">                            </w:t>
      </w:r>
      <w:r w:rsidRPr="001B29AD">
        <w:rPr>
          <w:i/>
          <w:sz w:val="24"/>
          <w:szCs w:val="24"/>
        </w:rPr>
        <w:t>,,Víceúčelové hřiště na parc. č. 393, k. ú. Mankovice “</w:t>
      </w:r>
      <w:r>
        <w:rPr>
          <w:i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594/18/78 RO </w:t>
      </w:r>
      <w:r w:rsidRPr="00626073">
        <w:rPr>
          <w:sz w:val="24"/>
          <w:szCs w:val="24"/>
        </w:rPr>
        <w:t>Rada obce Mankovice</w:t>
      </w:r>
      <w:r>
        <w:rPr>
          <w:b/>
          <w:sz w:val="24"/>
          <w:szCs w:val="24"/>
        </w:rPr>
        <w:t xml:space="preserve"> ukládá </w:t>
      </w:r>
      <w:r w:rsidRPr="00626073">
        <w:rPr>
          <w:sz w:val="24"/>
          <w:szCs w:val="24"/>
        </w:rPr>
        <w:t>starost</w:t>
      </w:r>
      <w:r>
        <w:rPr>
          <w:sz w:val="24"/>
          <w:szCs w:val="24"/>
        </w:rPr>
        <w:t>ce</w:t>
      </w:r>
      <w:r w:rsidRPr="00626073">
        <w:rPr>
          <w:sz w:val="24"/>
          <w:szCs w:val="24"/>
        </w:rPr>
        <w:t xml:space="preserve">, aby oslovila Mikroregion Odersko </w:t>
      </w:r>
      <w:r>
        <w:rPr>
          <w:sz w:val="24"/>
          <w:szCs w:val="24"/>
        </w:rPr>
        <w:br/>
        <w:t xml:space="preserve">                            </w:t>
      </w:r>
      <w:r w:rsidRPr="00626073">
        <w:rPr>
          <w:sz w:val="24"/>
          <w:szCs w:val="24"/>
        </w:rPr>
        <w:t>s žádostí o pomoc při výběrovém řízení na dodavatele na akci</w:t>
      </w:r>
      <w:r>
        <w:rPr>
          <w:sz w:val="24"/>
          <w:szCs w:val="24"/>
        </w:rPr>
        <w:t xml:space="preserve"> vybudování </w:t>
      </w:r>
      <w:r>
        <w:rPr>
          <w:sz w:val="24"/>
          <w:szCs w:val="24"/>
        </w:rPr>
        <w:br/>
        <w:t xml:space="preserve">                            </w:t>
      </w:r>
      <w:r w:rsidRPr="00626073">
        <w:rPr>
          <w:sz w:val="24"/>
          <w:szCs w:val="24"/>
        </w:rPr>
        <w:t>,,Víceúčelové</w:t>
      </w:r>
      <w:r>
        <w:rPr>
          <w:sz w:val="24"/>
          <w:szCs w:val="24"/>
        </w:rPr>
        <w:t>ho</w:t>
      </w:r>
      <w:r w:rsidRPr="001D239C">
        <w:rPr>
          <w:sz w:val="24"/>
          <w:szCs w:val="24"/>
        </w:rPr>
        <w:t xml:space="preserve"> hřiště na</w:t>
      </w:r>
      <w:r>
        <w:rPr>
          <w:sz w:val="24"/>
          <w:szCs w:val="24"/>
        </w:rPr>
        <w:t xml:space="preserve"> </w:t>
      </w:r>
      <w:r w:rsidRPr="001D239C">
        <w:rPr>
          <w:sz w:val="24"/>
          <w:szCs w:val="24"/>
        </w:rPr>
        <w:t>parc.</w:t>
      </w:r>
      <w:r>
        <w:rPr>
          <w:sz w:val="24"/>
          <w:szCs w:val="24"/>
        </w:rPr>
        <w:t xml:space="preserve"> </w:t>
      </w:r>
      <w:r w:rsidRPr="001D239C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1D239C">
        <w:rPr>
          <w:sz w:val="24"/>
          <w:szCs w:val="24"/>
        </w:rPr>
        <w:t>393, k. ú. Mankovice “</w:t>
      </w:r>
      <w:r>
        <w:rPr>
          <w:sz w:val="24"/>
          <w:szCs w:val="24"/>
        </w:rPr>
        <w:t xml:space="preserve">, v případě, že </w:t>
      </w:r>
      <w:r>
        <w:rPr>
          <w:sz w:val="24"/>
          <w:szCs w:val="24"/>
        </w:rPr>
        <w:br/>
        <w:t xml:space="preserve">                            Mikroregion nebude moci s obcí na této akci spolupracovat, aby starostka </w:t>
      </w:r>
      <w:r>
        <w:rPr>
          <w:sz w:val="24"/>
          <w:szCs w:val="24"/>
        </w:rPr>
        <w:br/>
        <w:t xml:space="preserve">                            oslovila některou z firem, která se touto činností zabývá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Bc. Nikola Sigmundová                                                                                        Martina Blažková</w:t>
      </w:r>
      <w:r>
        <w:rPr>
          <w:sz w:val="24"/>
          <w:szCs w:val="24"/>
        </w:rPr>
        <w:br/>
        <w:t xml:space="preserve">         starostka                                                                                                         místostarostka</w:t>
      </w:r>
      <w:r w:rsidRPr="00507A96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br/>
      </w:r>
      <w:r w:rsidR="00932F13">
        <w:rPr>
          <w:b/>
          <w:sz w:val="24"/>
          <w:szCs w:val="24"/>
        </w:rPr>
        <w:t xml:space="preserve"> </w:t>
      </w:r>
    </w:p>
    <w:sectPr w:rsidR="00CB01C4" w:rsidRPr="005B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13"/>
    <w:rsid w:val="005B40B2"/>
    <w:rsid w:val="006C3B0E"/>
    <w:rsid w:val="00932F13"/>
    <w:rsid w:val="00C704B9"/>
    <w:rsid w:val="00C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A756-1C57-4C81-8890-CDB99D8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2</cp:revision>
  <cp:lastPrinted>2018-05-29T07:08:00Z</cp:lastPrinted>
  <dcterms:created xsi:type="dcterms:W3CDTF">2018-06-11T08:40:00Z</dcterms:created>
  <dcterms:modified xsi:type="dcterms:W3CDTF">2018-06-11T08:40:00Z</dcterms:modified>
</cp:coreProperties>
</file>