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5E26" w14:textId="73208BFC" w:rsidR="00842D44" w:rsidRPr="00842D44" w:rsidRDefault="00842D44" w:rsidP="00BF3606">
      <w:pPr>
        <w:rPr>
          <w:rFonts w:cstheme="minorHAnsi"/>
          <w:b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</w:t>
      </w:r>
      <w:r w:rsidRPr="00842D44">
        <w:rPr>
          <w:b/>
          <w:bCs/>
        </w:rPr>
        <w:t>U</w:t>
      </w:r>
      <w:r w:rsidR="007A42E9" w:rsidRPr="00842D44">
        <w:rPr>
          <w:b/>
          <w:bCs/>
        </w:rPr>
        <w:t>snesen</w:t>
      </w:r>
      <w:r w:rsidRPr="00842D44">
        <w:rPr>
          <w:b/>
          <w:bCs/>
        </w:rPr>
        <w:t>í</w:t>
      </w:r>
      <w:r w:rsidRPr="00842D44">
        <w:rPr>
          <w:b/>
          <w:bCs/>
        </w:rPr>
        <w:br/>
      </w:r>
      <w:r>
        <w:br/>
      </w:r>
      <w:bookmarkStart w:id="0" w:name="_Hlk128989120"/>
      <w:r w:rsidRPr="009070CA">
        <w:rPr>
          <w:rFonts w:cstheme="minorHAnsi"/>
          <w:b/>
        </w:rPr>
        <w:t xml:space="preserve">z </w:t>
      </w:r>
      <w:r>
        <w:rPr>
          <w:rFonts w:cstheme="minorHAnsi"/>
          <w:b/>
        </w:rPr>
        <w:t>3</w:t>
      </w:r>
      <w:r w:rsidRPr="009070CA">
        <w:rPr>
          <w:rFonts w:cstheme="minorHAnsi"/>
          <w:b/>
        </w:rPr>
        <w:t xml:space="preserve">. zasedání Zastupitelstva obce Mankovice, konaného dne </w:t>
      </w:r>
      <w:r>
        <w:rPr>
          <w:rFonts w:cstheme="minorHAnsi"/>
          <w:b/>
        </w:rPr>
        <w:t>2</w:t>
      </w:r>
      <w:r w:rsidRPr="009070CA">
        <w:rPr>
          <w:rFonts w:cstheme="minorHAnsi"/>
          <w:b/>
        </w:rPr>
        <w:t>.</w:t>
      </w:r>
      <w:r>
        <w:rPr>
          <w:rFonts w:cstheme="minorHAnsi"/>
          <w:b/>
        </w:rPr>
        <w:t>3</w:t>
      </w:r>
      <w:r w:rsidRPr="009070CA">
        <w:rPr>
          <w:rFonts w:cstheme="minorHAnsi"/>
          <w:b/>
        </w:rPr>
        <w:t>.202</w:t>
      </w:r>
      <w:r>
        <w:rPr>
          <w:rFonts w:cstheme="minorHAnsi"/>
          <w:b/>
        </w:rPr>
        <w:t>3</w:t>
      </w:r>
      <w:r w:rsidRPr="009070CA">
        <w:rPr>
          <w:rFonts w:cstheme="minorHAnsi"/>
          <w:b/>
        </w:rPr>
        <w:t xml:space="preserve"> od 17.00 hod. kinosále kulturního domu v</w:t>
      </w:r>
      <w:r>
        <w:rPr>
          <w:rFonts w:cstheme="minorHAnsi"/>
          <w:b/>
        </w:rPr>
        <w:t> </w:t>
      </w:r>
      <w:r w:rsidRPr="009070CA">
        <w:rPr>
          <w:rFonts w:cstheme="minorHAnsi"/>
          <w:b/>
        </w:rPr>
        <w:t>Mankovicích</w:t>
      </w:r>
      <w:r>
        <w:rPr>
          <w:rFonts w:cstheme="minorHAnsi"/>
          <w:b/>
        </w:rPr>
        <w:t>.</w:t>
      </w:r>
      <w:r>
        <w:rPr>
          <w:rFonts w:cstheme="minorHAnsi"/>
          <w:b/>
        </w:rPr>
        <w:br/>
      </w:r>
      <w:bookmarkEnd w:id="0"/>
      <w:r>
        <w:br/>
      </w:r>
      <w:r>
        <w:br/>
      </w:r>
      <w:r w:rsidRPr="00842D44">
        <w:rPr>
          <w:rFonts w:cstheme="minorHAnsi"/>
          <w:b/>
          <w:sz w:val="24"/>
          <w:szCs w:val="24"/>
        </w:rPr>
        <w:t xml:space="preserve">50/23/ZO3  </w:t>
      </w:r>
      <w:r w:rsidR="00BF3606">
        <w:rPr>
          <w:rFonts w:cstheme="minorHAnsi"/>
          <w:b/>
          <w:sz w:val="24"/>
          <w:szCs w:val="24"/>
        </w:rPr>
        <w:br/>
      </w:r>
      <w:r w:rsidRPr="00842D44">
        <w:rPr>
          <w:rFonts w:cstheme="minorHAnsi"/>
          <w:sz w:val="24"/>
          <w:szCs w:val="24"/>
        </w:rPr>
        <w:t xml:space="preserve">Zastupitelstvo obce Mankovice </w:t>
      </w:r>
      <w:r w:rsidRPr="00842D44">
        <w:rPr>
          <w:rFonts w:cstheme="minorHAnsi"/>
          <w:b/>
          <w:sz w:val="24"/>
          <w:szCs w:val="24"/>
        </w:rPr>
        <w:t xml:space="preserve">jmenuje </w:t>
      </w:r>
      <w:r w:rsidRPr="00842D44">
        <w:rPr>
          <w:rFonts w:cstheme="minorHAnsi"/>
          <w:sz w:val="24"/>
          <w:szCs w:val="24"/>
        </w:rPr>
        <w:t>jako zapisovatelku pí. Miladu Černochovou a ověřovateli zápisu</w:t>
      </w:r>
      <w:r w:rsidRPr="00842D44">
        <w:rPr>
          <w:rFonts w:cstheme="minorHAnsi"/>
          <w:b/>
          <w:sz w:val="24"/>
          <w:szCs w:val="24"/>
        </w:rPr>
        <w:t xml:space="preserve"> určuje</w:t>
      </w:r>
      <w:r w:rsidRPr="00842D44">
        <w:rPr>
          <w:rFonts w:cstheme="minorHAnsi"/>
          <w:sz w:val="24"/>
          <w:szCs w:val="24"/>
        </w:rPr>
        <w:t xml:space="preserve"> pí Pavlínu </w:t>
      </w:r>
      <w:proofErr w:type="spellStart"/>
      <w:r w:rsidRPr="00842D44">
        <w:rPr>
          <w:rFonts w:cstheme="minorHAnsi"/>
          <w:sz w:val="24"/>
          <w:szCs w:val="24"/>
        </w:rPr>
        <w:t>Ďuricovou</w:t>
      </w:r>
      <w:proofErr w:type="spellEnd"/>
      <w:r w:rsidRPr="00842D44">
        <w:rPr>
          <w:rFonts w:cstheme="minorHAnsi"/>
          <w:sz w:val="24"/>
          <w:szCs w:val="24"/>
        </w:rPr>
        <w:t xml:space="preserve"> a Ing. Nikolu </w:t>
      </w:r>
      <w:proofErr w:type="spellStart"/>
      <w:r w:rsidRPr="00842D44">
        <w:rPr>
          <w:rFonts w:cstheme="minorHAnsi"/>
          <w:sz w:val="24"/>
          <w:szCs w:val="24"/>
        </w:rPr>
        <w:t>Staffovou</w:t>
      </w:r>
      <w:proofErr w:type="spellEnd"/>
      <w:r w:rsidRPr="00842D44">
        <w:rPr>
          <w:rFonts w:cstheme="minorHAnsi"/>
          <w:sz w:val="24"/>
          <w:szCs w:val="24"/>
        </w:rPr>
        <w:t xml:space="preserve"> Sigmundovou.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842D44">
        <w:rPr>
          <w:rFonts w:cstheme="minorHAnsi"/>
          <w:b/>
          <w:sz w:val="24"/>
          <w:szCs w:val="24"/>
        </w:rPr>
        <w:t>51/23/ZO3</w:t>
      </w:r>
      <w:r>
        <w:rPr>
          <w:rFonts w:cstheme="minorHAnsi"/>
          <w:b/>
          <w:sz w:val="24"/>
          <w:szCs w:val="24"/>
        </w:rPr>
        <w:br/>
      </w:r>
      <w:r w:rsidRPr="00842D44">
        <w:rPr>
          <w:rFonts w:eastAsia="Times New Roman" w:cstheme="minorHAnsi"/>
          <w:sz w:val="24"/>
          <w:szCs w:val="24"/>
          <w:lang w:eastAsia="cs-CZ"/>
        </w:rPr>
        <w:t xml:space="preserve">Zastupitelstvo obce Mankovice </w:t>
      </w:r>
      <w:r w:rsidRPr="00842D44">
        <w:rPr>
          <w:rFonts w:eastAsia="Times New Roman" w:cstheme="minorHAnsi"/>
          <w:b/>
          <w:sz w:val="24"/>
          <w:szCs w:val="24"/>
          <w:lang w:eastAsia="cs-CZ"/>
        </w:rPr>
        <w:t xml:space="preserve">schvaluje </w:t>
      </w:r>
      <w:r w:rsidRPr="00842D44">
        <w:rPr>
          <w:rFonts w:eastAsia="Times New Roman" w:cstheme="minorHAnsi"/>
          <w:sz w:val="24"/>
          <w:szCs w:val="24"/>
          <w:lang w:eastAsia="cs-CZ"/>
        </w:rPr>
        <w:t>doplnění programu o body – Schválení přijetí dotace na výstavbu Parku Moravských bratří v Mankovicích, Žádost o finanční příspěvek – římskokatolická farnost Mankovice, Žádost Senioři Mankovice.</w:t>
      </w:r>
      <w:r>
        <w:rPr>
          <w:rFonts w:eastAsia="Times New Roman" w:cstheme="minorHAnsi"/>
          <w:sz w:val="24"/>
          <w:szCs w:val="24"/>
          <w:lang w:eastAsia="cs-CZ"/>
        </w:rPr>
        <w:br/>
      </w:r>
      <w:r>
        <w:rPr>
          <w:rFonts w:eastAsia="Times New Roman" w:cstheme="minorHAnsi"/>
          <w:sz w:val="24"/>
          <w:szCs w:val="24"/>
          <w:lang w:eastAsia="cs-CZ"/>
        </w:rPr>
        <w:br/>
      </w:r>
      <w:r w:rsidRPr="00842D44">
        <w:rPr>
          <w:rFonts w:cstheme="minorHAnsi"/>
          <w:b/>
          <w:sz w:val="24"/>
          <w:szCs w:val="24"/>
        </w:rPr>
        <w:t>52/23/ZO3</w:t>
      </w:r>
      <w:r w:rsidR="00BF3606">
        <w:rPr>
          <w:rFonts w:cstheme="minorHAnsi"/>
          <w:b/>
          <w:sz w:val="24"/>
          <w:szCs w:val="24"/>
        </w:rPr>
        <w:br/>
      </w:r>
      <w:r w:rsidRPr="00842D44">
        <w:rPr>
          <w:rFonts w:eastAsia="Batang" w:cstheme="minorHAnsi"/>
          <w:sz w:val="24"/>
          <w:szCs w:val="24"/>
          <w:lang w:eastAsia="cs-CZ"/>
        </w:rPr>
        <w:t xml:space="preserve">Zastupitelstvo obce Mankovice </w:t>
      </w:r>
      <w:r w:rsidRPr="00842D44">
        <w:rPr>
          <w:rFonts w:eastAsia="Batang" w:cstheme="minorHAnsi"/>
          <w:b/>
          <w:bCs/>
          <w:sz w:val="24"/>
          <w:szCs w:val="24"/>
          <w:lang w:eastAsia="cs-CZ"/>
        </w:rPr>
        <w:t xml:space="preserve">schvaluje </w:t>
      </w:r>
      <w:r w:rsidRPr="00842D44">
        <w:rPr>
          <w:rFonts w:eastAsia="Batang" w:cstheme="minorHAnsi"/>
          <w:sz w:val="24"/>
          <w:szCs w:val="24"/>
          <w:lang w:eastAsia="cs-CZ"/>
        </w:rPr>
        <w:t>program dnešního zasedání, tak jak byl hlasitě přečten:</w:t>
      </w:r>
    </w:p>
    <w:p w14:paraId="6AD39202" w14:textId="689B06AB" w:rsidR="007A42E9" w:rsidRDefault="00842D44" w:rsidP="00842D44">
      <w:pPr>
        <w:rPr>
          <w:sz w:val="24"/>
          <w:szCs w:val="24"/>
        </w:rPr>
      </w:pPr>
      <w:r w:rsidRPr="00842D44">
        <w:rPr>
          <w:rFonts w:ascii="Times New Roman" w:eastAsia="Times New Roman" w:hAnsi="Times New Roman" w:cs="Calibri"/>
          <w:sz w:val="24"/>
          <w:szCs w:val="24"/>
          <w:lang w:eastAsia="cs-CZ"/>
        </w:rPr>
        <w:t>1</w:t>
      </w:r>
      <w:r w:rsidRPr="00842D44">
        <w:rPr>
          <w:rFonts w:eastAsia="Times New Roman" w:cstheme="minorHAnsi"/>
          <w:sz w:val="24"/>
          <w:szCs w:val="24"/>
          <w:lang w:eastAsia="cs-CZ"/>
        </w:rPr>
        <w:t>.  Určení ověřovatelů zápisu a jmenování zapisovatele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2.  Schválení programu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3.  Schválení zápisů z minulého jednání ZO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4.  Kontrola usnesení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5.  Územní studie – Plocha Z3 – Lokalita u křížku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 xml:space="preserve">6.  Změna č. 3 územního plánu 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 xml:space="preserve">7.  Zmocnění pro zastupování na VH  - </w:t>
      </w:r>
      <w:proofErr w:type="spellStart"/>
      <w:r w:rsidRPr="00842D44">
        <w:rPr>
          <w:rFonts w:eastAsia="Times New Roman" w:cstheme="minorHAnsi"/>
          <w:sz w:val="24"/>
          <w:szCs w:val="24"/>
          <w:lang w:eastAsia="cs-CZ"/>
        </w:rPr>
        <w:t>Asompo</w:t>
      </w:r>
      <w:proofErr w:type="spellEnd"/>
      <w:r w:rsidR="00CF370F">
        <w:rPr>
          <w:rFonts w:eastAsia="Times New Roman" w:cstheme="minorHAnsi"/>
          <w:sz w:val="24"/>
          <w:szCs w:val="24"/>
          <w:lang w:eastAsia="cs-CZ"/>
        </w:rPr>
        <w:t xml:space="preserve"> a.s.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 xml:space="preserve">8.  Bezplatný převod pozemku </w:t>
      </w:r>
      <w:proofErr w:type="spellStart"/>
      <w:r w:rsidRPr="00842D44">
        <w:rPr>
          <w:rFonts w:eastAsia="Times New Roman" w:cstheme="minorHAnsi"/>
          <w:sz w:val="24"/>
          <w:szCs w:val="24"/>
          <w:lang w:eastAsia="cs-CZ"/>
        </w:rPr>
        <w:t>p.č</w:t>
      </w:r>
      <w:proofErr w:type="spellEnd"/>
      <w:r w:rsidRPr="00842D44">
        <w:rPr>
          <w:rFonts w:eastAsia="Times New Roman" w:cstheme="minorHAnsi"/>
          <w:sz w:val="24"/>
          <w:szCs w:val="24"/>
          <w:lang w:eastAsia="cs-CZ"/>
        </w:rPr>
        <w:t>. 929/2 do majetku obce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9.  Dotace TJ Tatran Mankovice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10. Poskytování finančních prostředků spolkům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11. Osvětlení víceúčelového hřiště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12. Výbor pro životní prostředí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13. Kotlíková dotace MSK – 5. výzva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14. Schválení přijetí dotace na výstavbu Parku Moravských bratří v Mankovicích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15. Žádost o finanční příspěvek – římskokatolická farnost Mankovice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16.  Žádost Senioři Mankovice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17. Informace starostky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  <w:t>18. Diskuse</w:t>
      </w:r>
      <w:r w:rsidRPr="00842D44">
        <w:rPr>
          <w:rFonts w:eastAsia="Times New Roman" w:cstheme="minorHAnsi"/>
          <w:sz w:val="24"/>
          <w:szCs w:val="24"/>
          <w:lang w:eastAsia="cs-CZ"/>
        </w:rPr>
        <w:br/>
      </w:r>
    </w:p>
    <w:p w14:paraId="0948291F" w14:textId="63A17B8F" w:rsidR="00842D44" w:rsidRPr="00842D44" w:rsidRDefault="00842D44" w:rsidP="00BF3606">
      <w:pPr>
        <w:rPr>
          <w:rFonts w:cstheme="minorHAnsi"/>
          <w:b/>
          <w:sz w:val="24"/>
          <w:szCs w:val="24"/>
        </w:rPr>
      </w:pPr>
      <w:r w:rsidRPr="00842D44">
        <w:rPr>
          <w:rFonts w:cstheme="minorHAnsi"/>
          <w:b/>
          <w:sz w:val="24"/>
          <w:szCs w:val="24"/>
        </w:rPr>
        <w:t>53/23/ZO3</w:t>
      </w:r>
      <w:bookmarkStart w:id="1" w:name="_Hlk500746608"/>
      <w:r w:rsidR="00BF3606">
        <w:rPr>
          <w:rFonts w:cstheme="minorHAnsi"/>
          <w:b/>
          <w:sz w:val="24"/>
          <w:szCs w:val="24"/>
        </w:rPr>
        <w:br/>
      </w:r>
      <w:r w:rsidRPr="00842D44">
        <w:rPr>
          <w:rFonts w:ascii="Calibri" w:eastAsia="Times New Roman" w:hAnsi="Calibri" w:cs="Calibri"/>
          <w:sz w:val="24"/>
          <w:szCs w:val="24"/>
          <w:lang w:eastAsia="cs-CZ"/>
        </w:rPr>
        <w:t xml:space="preserve">Zastupitelstvo obce Mankovice </w:t>
      </w:r>
      <w:r w:rsidRPr="00842D44">
        <w:rPr>
          <w:rFonts w:ascii="Calibri" w:eastAsia="Times New Roman" w:hAnsi="Calibri" w:cs="Calibri"/>
          <w:b/>
          <w:sz w:val="24"/>
          <w:szCs w:val="24"/>
          <w:lang w:eastAsia="cs-CZ"/>
        </w:rPr>
        <w:t>schvaluje</w:t>
      </w:r>
      <w:r w:rsidRPr="00842D44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bookmarkEnd w:id="1"/>
      <w:r w:rsidRPr="00842D44">
        <w:rPr>
          <w:rFonts w:ascii="Calibri" w:eastAsia="Times New Roman" w:hAnsi="Calibri" w:cs="Calibri"/>
          <w:sz w:val="24"/>
          <w:szCs w:val="24"/>
          <w:lang w:eastAsia="cs-CZ"/>
        </w:rPr>
        <w:t>zápis z 2. zasedání zastupitelstva obce uskutečněného dne 8. 12. 2022.</w:t>
      </w:r>
    </w:p>
    <w:p w14:paraId="1B65F784" w14:textId="77777777" w:rsidR="00BF3606" w:rsidRDefault="00842D44" w:rsidP="00842D4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br/>
      </w:r>
      <w:bookmarkStart w:id="2" w:name="_Hlk129004927"/>
    </w:p>
    <w:p w14:paraId="33B5500D" w14:textId="4FC6DF01" w:rsidR="00842D44" w:rsidRPr="00842D44" w:rsidRDefault="00842D44" w:rsidP="00842D44">
      <w:pPr>
        <w:spacing w:after="0" w:line="240" w:lineRule="auto"/>
        <w:rPr>
          <w:rFonts w:ascii="Calibri" w:eastAsia="TimesNewRoman" w:hAnsi="Calibri" w:cs="Calibri"/>
          <w:b/>
          <w:bCs/>
          <w:color w:val="000000"/>
          <w:sz w:val="24"/>
          <w:szCs w:val="24"/>
          <w:lang w:eastAsia="cs-CZ"/>
        </w:rPr>
      </w:pPr>
      <w:r w:rsidRPr="00842D44">
        <w:rPr>
          <w:rFonts w:cstheme="minorHAnsi"/>
          <w:b/>
          <w:sz w:val="24"/>
          <w:szCs w:val="24"/>
        </w:rPr>
        <w:lastRenderedPageBreak/>
        <w:t>54/23/ZO3</w:t>
      </w:r>
      <w:bookmarkStart w:id="3" w:name="_Hlk129004963"/>
      <w:bookmarkEnd w:id="2"/>
      <w:r w:rsidR="00BF3606">
        <w:rPr>
          <w:rFonts w:cstheme="minorHAnsi"/>
          <w:b/>
          <w:sz w:val="24"/>
          <w:szCs w:val="24"/>
        </w:rPr>
        <w:br/>
      </w:r>
      <w:r w:rsidRPr="00842D44">
        <w:rPr>
          <w:rFonts w:ascii="Calibri" w:eastAsia="TimesNewRoman" w:hAnsi="Calibri" w:cs="Calibri"/>
          <w:b/>
          <w:bCs/>
          <w:color w:val="000000"/>
          <w:sz w:val="24"/>
          <w:szCs w:val="24"/>
          <w:lang w:eastAsia="cs-CZ"/>
        </w:rPr>
        <w:t>1)</w:t>
      </w:r>
      <w:r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t xml:space="preserve"> </w:t>
      </w:r>
      <w:r w:rsidRPr="00842D44"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t xml:space="preserve">Zastupitelstvo obce Mankovice </w:t>
      </w:r>
      <w:r w:rsidRPr="00842D44">
        <w:rPr>
          <w:rFonts w:ascii="Calibri" w:eastAsia="TimesNewRoman" w:hAnsi="Calibri" w:cs="Calibri"/>
          <w:b/>
          <w:bCs/>
          <w:color w:val="000000"/>
          <w:sz w:val="24"/>
          <w:szCs w:val="24"/>
          <w:lang w:eastAsia="cs-CZ"/>
        </w:rPr>
        <w:t>navrhuje</w:t>
      </w:r>
      <w:r w:rsidRPr="00842D44"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t xml:space="preserve"> ukončení možnosti využití územní studie </w:t>
      </w:r>
      <w:r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br/>
        <w:t xml:space="preserve">     </w:t>
      </w:r>
      <w:r w:rsidRPr="00842D44"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t>Plocha Z3 – Lokalita u křížku.</w:t>
      </w:r>
    </w:p>
    <w:p w14:paraId="047229A6" w14:textId="5CD6BDF5" w:rsidR="00842D44" w:rsidRPr="00BF3606" w:rsidRDefault="00842D44" w:rsidP="00BF3606">
      <w:pPr>
        <w:spacing w:after="0" w:line="240" w:lineRule="auto"/>
        <w:rPr>
          <w:rFonts w:ascii="Calibri" w:eastAsia="TimesNewRoman" w:hAnsi="Calibri" w:cs="Calibri"/>
          <w:b/>
          <w:bCs/>
          <w:color w:val="000000"/>
          <w:sz w:val="24"/>
          <w:szCs w:val="24"/>
          <w:lang w:eastAsia="cs-CZ"/>
        </w:rPr>
      </w:pPr>
      <w:r w:rsidRPr="00842D44">
        <w:rPr>
          <w:rFonts w:ascii="Calibri" w:eastAsia="TimesNewRoman" w:hAnsi="Calibri" w:cs="Calibri"/>
          <w:b/>
          <w:bCs/>
          <w:color w:val="000000"/>
          <w:sz w:val="24"/>
          <w:szCs w:val="24"/>
          <w:lang w:eastAsia="cs-CZ"/>
        </w:rPr>
        <w:t>2)</w:t>
      </w:r>
      <w:r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t xml:space="preserve"> </w:t>
      </w:r>
      <w:r w:rsidRPr="00842D44"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t xml:space="preserve">Zastupitelstvo obce Mankovice v souladu s § 6 odst. 6, písm. b), stavebního zákona </w:t>
      </w:r>
      <w:r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br/>
        <w:t xml:space="preserve">     </w:t>
      </w:r>
      <w:r w:rsidRPr="00842D44">
        <w:rPr>
          <w:rFonts w:ascii="Calibri" w:eastAsia="TimesNewRoman" w:hAnsi="Calibri" w:cs="Calibri"/>
          <w:b/>
          <w:bCs/>
          <w:color w:val="000000"/>
          <w:sz w:val="24"/>
          <w:szCs w:val="24"/>
          <w:lang w:eastAsia="cs-CZ"/>
        </w:rPr>
        <w:t xml:space="preserve">schvaluje </w:t>
      </w:r>
      <w:r w:rsidRPr="00842D44"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t xml:space="preserve">žádost obce o prověření aktuálnosti řešení územní studie Městským úřadem </w:t>
      </w:r>
      <w:r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br/>
        <w:t xml:space="preserve">     </w:t>
      </w:r>
      <w:r w:rsidRPr="00842D44"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t xml:space="preserve">Odry, </w:t>
      </w:r>
      <w:r w:rsidRPr="00842D44">
        <w:rPr>
          <w:rFonts w:ascii="Calibri" w:eastAsia="Times New Roman" w:hAnsi="Calibri" w:cs="Calibri"/>
          <w:sz w:val="24"/>
          <w:szCs w:val="24"/>
          <w:lang w:eastAsia="cs-CZ"/>
        </w:rPr>
        <w:t>Odborem územního plánování a stavebního řádu</w:t>
      </w:r>
      <w:r w:rsidRPr="00842D44"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t xml:space="preserve"> jako pořizovatelem.</w:t>
      </w:r>
      <w:r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br/>
      </w:r>
      <w:r>
        <w:rPr>
          <w:rFonts w:ascii="Calibri" w:eastAsia="TimesNewRoman" w:hAnsi="Calibri" w:cs="Calibri"/>
          <w:color w:val="000000"/>
          <w:sz w:val="24"/>
          <w:szCs w:val="24"/>
          <w:lang w:eastAsia="cs-CZ"/>
        </w:rPr>
        <w:br/>
      </w:r>
      <w:r>
        <w:rPr>
          <w:rFonts w:ascii="Calibri" w:eastAsia="TimesNewRoman" w:hAnsi="Calibri" w:cs="Calibri"/>
          <w:b/>
          <w:bCs/>
          <w:color w:val="000000"/>
          <w:sz w:val="24"/>
          <w:szCs w:val="24"/>
          <w:lang w:eastAsia="cs-CZ"/>
        </w:rPr>
        <w:t>55/23/ZO3</w:t>
      </w:r>
      <w:r>
        <w:rPr>
          <w:rFonts w:ascii="Calibri" w:eastAsia="TimesNewRoman" w:hAnsi="Calibri" w:cs="Calibri"/>
          <w:b/>
          <w:bCs/>
          <w:color w:val="000000"/>
          <w:sz w:val="24"/>
          <w:szCs w:val="24"/>
          <w:lang w:eastAsia="cs-CZ"/>
        </w:rPr>
        <w:br/>
      </w:r>
      <w:bookmarkEnd w:id="3"/>
      <w:r w:rsidRPr="00842D44">
        <w:rPr>
          <w:rFonts w:ascii="Calibri" w:hAnsi="Calibri" w:cs="Calibri"/>
          <w:sz w:val="24"/>
          <w:szCs w:val="24"/>
        </w:rPr>
        <w:t xml:space="preserve">Zastupitelstvo obce Mankovice </w:t>
      </w:r>
      <w:r w:rsidRPr="00842D44">
        <w:rPr>
          <w:rFonts w:ascii="Calibri" w:hAnsi="Calibri" w:cs="Calibri"/>
          <w:b/>
          <w:bCs/>
          <w:sz w:val="24"/>
          <w:szCs w:val="24"/>
        </w:rPr>
        <w:t xml:space="preserve">rozhodlo </w:t>
      </w:r>
      <w:r w:rsidRPr="00842D44">
        <w:rPr>
          <w:rFonts w:ascii="Calibri" w:hAnsi="Calibri" w:cs="Calibri"/>
          <w:sz w:val="24"/>
          <w:szCs w:val="24"/>
        </w:rPr>
        <w:t xml:space="preserve">po projednání podle </w:t>
      </w:r>
      <w:proofErr w:type="spellStart"/>
      <w:r w:rsidRPr="00842D44">
        <w:rPr>
          <w:rFonts w:ascii="Calibri" w:hAnsi="Calibri" w:cs="Calibri"/>
          <w:sz w:val="24"/>
          <w:szCs w:val="24"/>
        </w:rPr>
        <w:t>ust</w:t>
      </w:r>
      <w:proofErr w:type="spellEnd"/>
      <w:r w:rsidRPr="00842D44">
        <w:rPr>
          <w:rFonts w:ascii="Calibri" w:hAnsi="Calibri" w:cs="Calibri"/>
          <w:sz w:val="24"/>
          <w:szCs w:val="24"/>
        </w:rPr>
        <w:t>. § 6 odst.5 písm. a) a § 55 a zákona č. 183/2006 Sb., o územním plánování a stavebním řádu (stavební zákon), ve znění pozdějších předpisů, o pořízení změny č.3 Územního plánu Mankovice zkráceným postupem a o jejím obsahu dle návrhu, který podal</w:t>
      </w:r>
      <w:r w:rsidR="003434B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434BF" w:rsidRPr="003434BF">
        <w:rPr>
          <w:rFonts w:ascii="Calibri" w:hAnsi="Calibri" w:cs="Calibri"/>
          <w:b/>
          <w:bCs/>
          <w:sz w:val="24"/>
          <w:szCs w:val="24"/>
        </w:rPr>
        <w:t>Xxxxx</w:t>
      </w:r>
      <w:proofErr w:type="spellEnd"/>
      <w:r w:rsidRPr="00842D44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3434BF">
        <w:rPr>
          <w:rFonts w:ascii="Calibri" w:hAnsi="Calibri" w:cs="Calibri"/>
          <w:b/>
          <w:bCs/>
          <w:sz w:val="24"/>
          <w:szCs w:val="24"/>
        </w:rPr>
        <w:t>Xxxxx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3434BF">
        <w:rPr>
          <w:rFonts w:ascii="Calibri" w:hAnsi="Calibri" w:cs="Calibri"/>
          <w:sz w:val="24"/>
          <w:szCs w:val="24"/>
        </w:rPr>
        <w:t>xxx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3434BF">
        <w:rPr>
          <w:rFonts w:ascii="Calibri" w:hAnsi="Calibri" w:cs="Calibri"/>
          <w:sz w:val="24"/>
          <w:szCs w:val="24"/>
        </w:rPr>
        <w:t>xx</w:t>
      </w:r>
      <w:r w:rsidRPr="00842D44">
        <w:rPr>
          <w:rFonts w:ascii="Calibri" w:hAnsi="Calibri" w:cs="Calibri"/>
          <w:sz w:val="24"/>
          <w:szCs w:val="24"/>
        </w:rPr>
        <w:t>.</w:t>
      </w:r>
      <w:proofErr w:type="gramStart"/>
      <w:r w:rsidR="003434BF">
        <w:rPr>
          <w:rFonts w:ascii="Calibri" w:hAnsi="Calibri" w:cs="Calibri"/>
          <w:sz w:val="24"/>
          <w:szCs w:val="24"/>
        </w:rPr>
        <w:t>xx</w:t>
      </w:r>
      <w:r w:rsidRPr="00842D44">
        <w:rPr>
          <w:rFonts w:ascii="Calibri" w:hAnsi="Calibri" w:cs="Calibri"/>
          <w:sz w:val="24"/>
          <w:szCs w:val="24"/>
        </w:rPr>
        <w:t>.</w:t>
      </w:r>
      <w:r w:rsidR="003434BF">
        <w:rPr>
          <w:rFonts w:ascii="Calibri" w:hAnsi="Calibri" w:cs="Calibri"/>
          <w:sz w:val="24"/>
          <w:szCs w:val="24"/>
        </w:rPr>
        <w:t>xxxx</w:t>
      </w:r>
      <w:proofErr w:type="spellEnd"/>
      <w:proofErr w:type="gramEnd"/>
      <w:r w:rsidRPr="00842D4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Xxxxxxxxx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42D44">
        <w:rPr>
          <w:rFonts w:ascii="Calibri" w:hAnsi="Calibri" w:cs="Calibri"/>
          <w:sz w:val="24"/>
          <w:szCs w:val="24"/>
        </w:rPr>
        <w:t>č.p.</w:t>
      </w:r>
      <w:r w:rsidR="003434BF">
        <w:rPr>
          <w:rFonts w:ascii="Calibri" w:hAnsi="Calibri" w:cs="Calibri"/>
          <w:sz w:val="24"/>
          <w:szCs w:val="24"/>
        </w:rPr>
        <w:t>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</w:t>
      </w:r>
      <w:proofErr w:type="spellEnd"/>
      <w:r w:rsidR="00BC07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 </w:t>
      </w:r>
      <w:r w:rsidRPr="003434BF">
        <w:rPr>
          <w:rFonts w:ascii="Calibri" w:hAnsi="Calibri" w:cs="Calibri"/>
          <w:sz w:val="24"/>
          <w:szCs w:val="24"/>
        </w:rPr>
        <w:t xml:space="preserve">a </w:t>
      </w:r>
      <w:proofErr w:type="spellStart"/>
      <w:r w:rsidR="003434BF">
        <w:rPr>
          <w:rFonts w:ascii="Calibri" w:hAnsi="Calibri" w:cs="Calibri"/>
          <w:b/>
          <w:bCs/>
          <w:sz w:val="24"/>
          <w:szCs w:val="24"/>
        </w:rPr>
        <w:t>Xxxxx</w:t>
      </w:r>
      <w:proofErr w:type="spellEnd"/>
      <w:r w:rsidRPr="003434B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3434BF">
        <w:rPr>
          <w:rFonts w:ascii="Calibri" w:hAnsi="Calibri" w:cs="Calibri"/>
          <w:b/>
          <w:bCs/>
          <w:sz w:val="24"/>
          <w:szCs w:val="24"/>
        </w:rPr>
        <w:t>X</w:t>
      </w:r>
      <w:r w:rsidR="00BC074F">
        <w:rPr>
          <w:rFonts w:ascii="Calibri" w:hAnsi="Calibri" w:cs="Calibri"/>
          <w:b/>
          <w:bCs/>
          <w:sz w:val="24"/>
          <w:szCs w:val="24"/>
        </w:rPr>
        <w:t>xxxx</w:t>
      </w:r>
      <w:proofErr w:type="spellEnd"/>
      <w:r w:rsidR="003434BF">
        <w:rPr>
          <w:rFonts w:ascii="Calibri" w:hAnsi="Calibri" w:cs="Calibri"/>
          <w:b/>
          <w:bCs/>
          <w:sz w:val="24"/>
          <w:szCs w:val="24"/>
        </w:rPr>
        <w:t>,</w:t>
      </w:r>
      <w:r w:rsidRPr="00842D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434BF">
        <w:rPr>
          <w:rFonts w:ascii="Calibri" w:hAnsi="Calibri" w:cs="Calibri"/>
          <w:sz w:val="24"/>
          <w:szCs w:val="24"/>
        </w:rPr>
        <w:t>xxx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3434BF">
        <w:rPr>
          <w:rFonts w:ascii="Calibri" w:hAnsi="Calibri" w:cs="Calibri"/>
          <w:sz w:val="24"/>
          <w:szCs w:val="24"/>
        </w:rPr>
        <w:t>xx</w:t>
      </w:r>
      <w:r w:rsidRPr="00842D44">
        <w:rPr>
          <w:rFonts w:ascii="Calibri" w:hAnsi="Calibri" w:cs="Calibri"/>
          <w:sz w:val="24"/>
          <w:szCs w:val="24"/>
        </w:rPr>
        <w:t>.</w:t>
      </w:r>
      <w:r w:rsidR="003434BF">
        <w:rPr>
          <w:rFonts w:ascii="Calibri" w:hAnsi="Calibri" w:cs="Calibri"/>
          <w:sz w:val="24"/>
          <w:szCs w:val="24"/>
        </w:rPr>
        <w:t>xx</w:t>
      </w:r>
      <w:r w:rsidRPr="00842D44">
        <w:rPr>
          <w:rFonts w:ascii="Calibri" w:hAnsi="Calibri" w:cs="Calibri"/>
          <w:sz w:val="24"/>
          <w:szCs w:val="24"/>
        </w:rPr>
        <w:t>.</w:t>
      </w:r>
      <w:r w:rsidR="003434BF">
        <w:rPr>
          <w:rFonts w:ascii="Calibri" w:hAnsi="Calibri" w:cs="Calibri"/>
          <w:sz w:val="24"/>
          <w:szCs w:val="24"/>
        </w:rPr>
        <w:t>xxxx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Xxxxxxxxx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 č.p. </w:t>
      </w:r>
      <w:proofErr w:type="spellStart"/>
      <w:r w:rsidR="003434BF">
        <w:rPr>
          <w:rFonts w:ascii="Calibri" w:hAnsi="Calibri" w:cs="Calibri"/>
          <w:sz w:val="24"/>
          <w:szCs w:val="24"/>
        </w:rPr>
        <w:t>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</w:t>
      </w:r>
      <w:proofErr w:type="spellEnd"/>
      <w:r w:rsidR="00BC07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</w:t>
      </w:r>
      <w:proofErr w:type="spellEnd"/>
      <w:r w:rsidRPr="00842D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Xxxx</w:t>
      </w:r>
      <w:proofErr w:type="spellEnd"/>
      <w:r w:rsidRPr="00842D44">
        <w:rPr>
          <w:rFonts w:ascii="Calibri" w:hAnsi="Calibri" w:cs="Calibri"/>
          <w:sz w:val="24"/>
          <w:szCs w:val="24"/>
        </w:rPr>
        <w:br/>
      </w:r>
      <w:r w:rsidRPr="00842D44">
        <w:rPr>
          <w:rFonts w:ascii="Calibri" w:eastAsia="Times New Roman" w:hAnsi="Calibri" w:cs="Calibri"/>
          <w:sz w:val="24"/>
          <w:szCs w:val="24"/>
          <w:lang w:eastAsia="cs-CZ"/>
        </w:rPr>
        <w:t xml:space="preserve">Obsahem návrhu změny je zařazení pozemku </w:t>
      </w:r>
      <w:proofErr w:type="spellStart"/>
      <w:r w:rsidRPr="00842D4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parc</w:t>
      </w:r>
      <w:proofErr w:type="spellEnd"/>
      <w:r w:rsidRPr="00842D4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č.  </w:t>
      </w:r>
      <w:proofErr w:type="spellStart"/>
      <w:r w:rsidR="00BC074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</w:t>
      </w:r>
      <w:proofErr w:type="spellEnd"/>
      <w:r w:rsidRPr="00842D4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/</w:t>
      </w:r>
      <w:r w:rsidR="00BC074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</w:t>
      </w:r>
      <w:r w:rsidRPr="00842D44">
        <w:rPr>
          <w:rFonts w:ascii="Calibri" w:eastAsia="Times New Roman" w:hAnsi="Calibri" w:cs="Calibri"/>
          <w:sz w:val="24"/>
          <w:szCs w:val="24"/>
          <w:lang w:eastAsia="cs-CZ"/>
        </w:rPr>
        <w:t xml:space="preserve"> v katastrálním území Mankovice do plochy smíšeného bydlení (SB) k umožnění výstavby rodinného domu</w:t>
      </w:r>
      <w:r w:rsidRPr="00842D44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.</w:t>
      </w:r>
    </w:p>
    <w:p w14:paraId="46879CB9" w14:textId="24939D8D" w:rsidR="00842D44" w:rsidRDefault="00BF3606" w:rsidP="00842D44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842D44">
        <w:rPr>
          <w:b/>
          <w:sz w:val="24"/>
          <w:szCs w:val="24"/>
        </w:rPr>
        <w:t>56/23/ZO3</w:t>
      </w:r>
      <w:r w:rsidR="00842D44">
        <w:rPr>
          <w:b/>
          <w:sz w:val="24"/>
          <w:szCs w:val="24"/>
        </w:rPr>
        <w:br/>
      </w:r>
      <w:r w:rsidR="00842D44" w:rsidRPr="00842D44">
        <w:rPr>
          <w:rFonts w:cstheme="minorHAnsi"/>
          <w:bCs/>
          <w:sz w:val="24"/>
          <w:szCs w:val="24"/>
        </w:rPr>
        <w:t>Zastupitelstvo obce Mankovice v souladu s </w:t>
      </w:r>
      <w:proofErr w:type="spellStart"/>
      <w:r w:rsidR="00842D44" w:rsidRPr="00842D44">
        <w:rPr>
          <w:rFonts w:cstheme="minorHAnsi"/>
          <w:bCs/>
          <w:sz w:val="24"/>
          <w:szCs w:val="24"/>
        </w:rPr>
        <w:t>ust</w:t>
      </w:r>
      <w:proofErr w:type="spellEnd"/>
      <w:r w:rsidR="00842D44" w:rsidRPr="00842D44">
        <w:rPr>
          <w:rFonts w:cstheme="minorHAnsi"/>
          <w:bCs/>
          <w:sz w:val="24"/>
          <w:szCs w:val="24"/>
        </w:rPr>
        <w:t>. § 55 a odst.6 zákona č. 183/2006 Sb., o územním plánování a stavebním řádu (stavební zákon), ve znění pozdějších předpisů, po projednání podmiňuje pořízení změny č. 3 Územního plánu Mankovice úhradou podílu nákladů uvedených v § 55a odst. 2 písm. f) stavebního zákona navrhovatelem, tj.</w:t>
      </w:r>
      <w:r w:rsidR="00842D44" w:rsidRPr="00842D44">
        <w:rPr>
          <w:rFonts w:cstheme="minorHAnsi"/>
          <w:bCs/>
          <w:sz w:val="24"/>
          <w:szCs w:val="24"/>
        </w:rPr>
        <w:br/>
      </w:r>
      <w:proofErr w:type="spellStart"/>
      <w:r w:rsidR="003434BF">
        <w:rPr>
          <w:rFonts w:cstheme="minorHAnsi"/>
          <w:b/>
          <w:sz w:val="24"/>
          <w:szCs w:val="24"/>
        </w:rPr>
        <w:t>Xxxxx</w:t>
      </w:r>
      <w:proofErr w:type="spellEnd"/>
      <w:r w:rsidR="003434BF">
        <w:rPr>
          <w:rFonts w:cstheme="minorHAnsi"/>
          <w:b/>
          <w:sz w:val="24"/>
          <w:szCs w:val="24"/>
        </w:rPr>
        <w:t xml:space="preserve"> </w:t>
      </w:r>
      <w:proofErr w:type="spellStart"/>
      <w:r w:rsidR="003434BF">
        <w:rPr>
          <w:rFonts w:cstheme="minorHAnsi"/>
          <w:b/>
          <w:sz w:val="24"/>
          <w:szCs w:val="24"/>
        </w:rPr>
        <w:t>Xxxx</w:t>
      </w:r>
      <w:proofErr w:type="spellEnd"/>
      <w:r w:rsidR="00842D44" w:rsidRPr="00842D44">
        <w:rPr>
          <w:rFonts w:cstheme="minorHAnsi"/>
          <w:b/>
          <w:sz w:val="24"/>
          <w:szCs w:val="24"/>
        </w:rPr>
        <w:t>,</w:t>
      </w:r>
      <w:r w:rsidR="00842D44" w:rsidRPr="00842D44">
        <w:rPr>
          <w:rFonts w:ascii="Calibri" w:hAnsi="Calibri" w:cs="Calibri"/>
          <w:sz w:val="24"/>
          <w:szCs w:val="24"/>
        </w:rPr>
        <w:t xml:space="preserve"> nar. </w:t>
      </w:r>
      <w:proofErr w:type="spellStart"/>
      <w:r w:rsidR="003434BF">
        <w:rPr>
          <w:rFonts w:ascii="Calibri" w:hAnsi="Calibri" w:cs="Calibri"/>
          <w:sz w:val="24"/>
          <w:szCs w:val="24"/>
        </w:rPr>
        <w:t>xx.</w:t>
      </w:r>
      <w:proofErr w:type="gramStart"/>
      <w:r w:rsidR="003434BF">
        <w:rPr>
          <w:rFonts w:ascii="Calibri" w:hAnsi="Calibri" w:cs="Calibri"/>
          <w:sz w:val="24"/>
          <w:szCs w:val="24"/>
        </w:rPr>
        <w:t>xx.xxxx</w:t>
      </w:r>
      <w:proofErr w:type="spellEnd"/>
      <w:proofErr w:type="gramEnd"/>
      <w:r w:rsidR="00842D44" w:rsidRPr="00842D4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Xxxxxxxxx</w:t>
      </w:r>
      <w:proofErr w:type="spellEnd"/>
      <w:r w:rsidR="00842D44" w:rsidRPr="00842D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42D44" w:rsidRPr="00842D44">
        <w:rPr>
          <w:rFonts w:ascii="Calibri" w:hAnsi="Calibri" w:cs="Calibri"/>
          <w:sz w:val="24"/>
          <w:szCs w:val="24"/>
        </w:rPr>
        <w:t>č.p.</w:t>
      </w:r>
      <w:r w:rsidR="003434BF">
        <w:rPr>
          <w:rFonts w:ascii="Calibri" w:hAnsi="Calibri" w:cs="Calibri"/>
          <w:sz w:val="24"/>
          <w:szCs w:val="24"/>
        </w:rPr>
        <w:t>xx</w:t>
      </w:r>
      <w:proofErr w:type="spellEnd"/>
      <w:r w:rsidR="00842D44" w:rsidRPr="00842D4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</w:t>
      </w:r>
      <w:proofErr w:type="spellEnd"/>
      <w:r w:rsidR="00BC07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</w:t>
      </w:r>
      <w:proofErr w:type="spellEnd"/>
      <w:r w:rsidR="00BC07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Xxxx</w:t>
      </w:r>
      <w:proofErr w:type="spellEnd"/>
      <w:r w:rsidR="00842D44" w:rsidRPr="00842D44">
        <w:rPr>
          <w:rFonts w:ascii="Calibri" w:hAnsi="Calibri" w:cs="Calibri"/>
          <w:sz w:val="24"/>
          <w:szCs w:val="24"/>
        </w:rPr>
        <w:t xml:space="preserve"> a</w:t>
      </w:r>
      <w:r w:rsidR="00842D44" w:rsidRPr="00842D44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3434BF">
        <w:rPr>
          <w:rFonts w:ascii="Calibri" w:hAnsi="Calibri" w:cs="Calibri"/>
          <w:b/>
          <w:bCs/>
          <w:sz w:val="24"/>
          <w:szCs w:val="24"/>
        </w:rPr>
        <w:t>Xxxxx</w:t>
      </w:r>
      <w:proofErr w:type="spellEnd"/>
      <w:r w:rsidR="003434B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3434BF">
        <w:rPr>
          <w:rFonts w:ascii="Calibri" w:hAnsi="Calibri" w:cs="Calibri"/>
          <w:b/>
          <w:bCs/>
          <w:sz w:val="24"/>
          <w:szCs w:val="24"/>
        </w:rPr>
        <w:t>Xxxx</w:t>
      </w:r>
      <w:proofErr w:type="spellEnd"/>
      <w:r w:rsidR="00842D44" w:rsidRPr="00842D44">
        <w:rPr>
          <w:rFonts w:ascii="Calibri" w:hAnsi="Calibri" w:cs="Calibri"/>
          <w:sz w:val="24"/>
          <w:szCs w:val="24"/>
        </w:rPr>
        <w:t xml:space="preserve">, nar. </w:t>
      </w:r>
      <w:proofErr w:type="spellStart"/>
      <w:r w:rsidR="003434BF">
        <w:rPr>
          <w:rFonts w:ascii="Calibri" w:hAnsi="Calibri" w:cs="Calibri"/>
          <w:sz w:val="24"/>
          <w:szCs w:val="24"/>
        </w:rPr>
        <w:t>xx</w:t>
      </w:r>
      <w:r w:rsidR="00842D44" w:rsidRPr="00842D44">
        <w:rPr>
          <w:rFonts w:ascii="Calibri" w:hAnsi="Calibri" w:cs="Calibri"/>
          <w:sz w:val="24"/>
          <w:szCs w:val="24"/>
        </w:rPr>
        <w:t>.</w:t>
      </w:r>
      <w:r w:rsidR="003434BF">
        <w:rPr>
          <w:rFonts w:ascii="Calibri" w:hAnsi="Calibri" w:cs="Calibri"/>
          <w:sz w:val="24"/>
          <w:szCs w:val="24"/>
        </w:rPr>
        <w:t>xx</w:t>
      </w:r>
      <w:r w:rsidR="00842D44" w:rsidRPr="00842D44">
        <w:rPr>
          <w:rFonts w:ascii="Calibri" w:hAnsi="Calibri" w:cs="Calibri"/>
          <w:sz w:val="24"/>
          <w:szCs w:val="24"/>
        </w:rPr>
        <w:t>.</w:t>
      </w:r>
      <w:r w:rsidR="003434BF">
        <w:rPr>
          <w:rFonts w:ascii="Calibri" w:hAnsi="Calibri" w:cs="Calibri"/>
          <w:sz w:val="24"/>
          <w:szCs w:val="24"/>
        </w:rPr>
        <w:t>xxxx</w:t>
      </w:r>
      <w:proofErr w:type="spellEnd"/>
      <w:r w:rsidR="00842D44" w:rsidRPr="00842D4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Xxxxxxxxx</w:t>
      </w:r>
      <w:proofErr w:type="spellEnd"/>
      <w:r w:rsidR="00842D44" w:rsidRPr="00842D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434BF">
        <w:rPr>
          <w:rFonts w:ascii="Calibri" w:hAnsi="Calibri" w:cs="Calibri"/>
          <w:sz w:val="24"/>
          <w:szCs w:val="24"/>
        </w:rPr>
        <w:t>xx</w:t>
      </w:r>
      <w:proofErr w:type="spellEnd"/>
      <w:r w:rsidR="00842D44" w:rsidRPr="00842D4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</w:t>
      </w:r>
      <w:proofErr w:type="spellEnd"/>
      <w:r w:rsidR="00BC07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</w:t>
      </w:r>
      <w:proofErr w:type="spellEnd"/>
      <w:r w:rsidR="00BC07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Xxxx</w:t>
      </w:r>
      <w:r w:rsidR="00DC5A8C">
        <w:rPr>
          <w:rFonts w:ascii="Calibri" w:hAnsi="Calibri" w:cs="Calibri"/>
          <w:sz w:val="24"/>
          <w:szCs w:val="24"/>
        </w:rPr>
        <w:t>xxx</w:t>
      </w:r>
      <w:proofErr w:type="spellEnd"/>
      <w:r w:rsidR="00842D44" w:rsidRPr="00842D44">
        <w:rPr>
          <w:rFonts w:ascii="Calibri" w:hAnsi="Calibri" w:cs="Calibri"/>
          <w:sz w:val="24"/>
          <w:szCs w:val="24"/>
        </w:rPr>
        <w:t>.</w:t>
      </w:r>
      <w:r w:rsidR="00842D44" w:rsidRPr="00842D44">
        <w:rPr>
          <w:rFonts w:cstheme="minorHAnsi"/>
          <w:b/>
          <w:sz w:val="24"/>
          <w:szCs w:val="24"/>
        </w:rPr>
        <w:br/>
      </w:r>
    </w:p>
    <w:p w14:paraId="1C60EF4B" w14:textId="5F353102" w:rsidR="00BF3606" w:rsidRPr="00BF3606" w:rsidRDefault="00BF3606" w:rsidP="00BF3606">
      <w:pPr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b/>
          <w:sz w:val="24"/>
          <w:szCs w:val="24"/>
        </w:rPr>
        <w:t>57/23/ZO3</w:t>
      </w:r>
      <w:r>
        <w:rPr>
          <w:b/>
          <w:sz w:val="24"/>
          <w:szCs w:val="24"/>
        </w:rPr>
        <w:br/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Zastupitelstvo obce Mankovice </w:t>
      </w:r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rozhodlo 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po projednání podle </w:t>
      </w:r>
      <w:proofErr w:type="spellStart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ust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. § 6 odst.5 písm. a) a § 55 a zákona č. 183/2006 Sb., o územním plánování a stavebním řádu (stavební zákon), ve znění pozdějších předpisů, o pořízení změny č. 3 Územního plánu Mankovice zkráceným postupem a o jejím obsahu dle návrhu, který podal </w:t>
      </w:r>
      <w:proofErr w:type="spellStart"/>
      <w:r w:rsidR="00BC074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proofErr w:type="spellStart"/>
      <w:r w:rsidR="00BC074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nar. </w:t>
      </w:r>
      <w:proofErr w:type="spellStart"/>
      <w:r w:rsidR="00BC074F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proofErr w:type="gramStart"/>
      <w:r w:rsidR="00BC074F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BC074F">
        <w:rPr>
          <w:rFonts w:ascii="Calibri" w:eastAsia="Times New Roman" w:hAnsi="Calibri" w:cs="Calibri"/>
          <w:sz w:val="24"/>
          <w:szCs w:val="24"/>
          <w:lang w:eastAsia="cs-CZ"/>
        </w:rPr>
        <w:t>xxxx</w:t>
      </w:r>
      <w:proofErr w:type="spellEnd"/>
      <w:proofErr w:type="gram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BC074F">
        <w:rPr>
          <w:rFonts w:ascii="Calibri" w:eastAsia="Times New Roman" w:hAnsi="Calibri" w:cs="Calibri"/>
          <w:sz w:val="24"/>
          <w:szCs w:val="24"/>
          <w:lang w:eastAsia="cs-CZ"/>
        </w:rPr>
        <w:t>Xxxxxxxx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BC074F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br/>
        <w:t xml:space="preserve">Obsahem návrhu změny je umožnění výstavby rodinného domu včetně zahrady a inženýrských sítí na pozemku </w:t>
      </w:r>
      <w:proofErr w:type="spellStart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parc</w:t>
      </w:r>
      <w:proofErr w:type="spellEnd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č. </w:t>
      </w:r>
      <w:proofErr w:type="spellStart"/>
      <w:r w:rsidR="00BC074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v katastrálním území Mankovice. </w:t>
      </w:r>
    </w:p>
    <w:p w14:paraId="5EAF0B0C" w14:textId="400916BC" w:rsidR="00BF3606" w:rsidRPr="00BF3606" w:rsidRDefault="00BF3606" w:rsidP="00BF3606">
      <w:pPr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b/>
          <w:sz w:val="24"/>
          <w:szCs w:val="24"/>
        </w:rPr>
        <w:br/>
        <w:t>58/23/ZO3</w:t>
      </w:r>
      <w:r>
        <w:rPr>
          <w:b/>
          <w:sz w:val="24"/>
          <w:szCs w:val="24"/>
        </w:rPr>
        <w:br/>
      </w:r>
      <w:r w:rsidRPr="00BF3606">
        <w:rPr>
          <w:rFonts w:cstheme="minorHAnsi"/>
          <w:bCs/>
          <w:sz w:val="24"/>
          <w:szCs w:val="24"/>
        </w:rPr>
        <w:t>Zastupitelstvo obce Mankovice v souladu s </w:t>
      </w:r>
      <w:proofErr w:type="spellStart"/>
      <w:r w:rsidRPr="00BF3606">
        <w:rPr>
          <w:rFonts w:cstheme="minorHAnsi"/>
          <w:bCs/>
          <w:sz w:val="24"/>
          <w:szCs w:val="24"/>
        </w:rPr>
        <w:t>ust</w:t>
      </w:r>
      <w:proofErr w:type="spellEnd"/>
      <w:r w:rsidRPr="00BF3606">
        <w:rPr>
          <w:rFonts w:cstheme="minorHAnsi"/>
          <w:bCs/>
          <w:sz w:val="24"/>
          <w:szCs w:val="24"/>
        </w:rPr>
        <w:t xml:space="preserve">. § 55 a odst.6 zákona č. 183/2006 Sb., o územním plánování a stavebním řádu (stavební zákon), ve znění pozdějších předpisů, po projednání podmiňuje pořízení změny č. 3 Územního plánu Mankovice úhradou podílu nákladů uvedených v § 55 a odst. 2 písm. f) stavebního zákona navrhovatelem, tj. </w:t>
      </w:r>
      <w:proofErr w:type="spellStart"/>
      <w:r w:rsidR="00BC074F" w:rsidRPr="00BC074F">
        <w:rPr>
          <w:rFonts w:cstheme="minorHAnsi"/>
          <w:b/>
          <w:sz w:val="24"/>
          <w:szCs w:val="24"/>
        </w:rPr>
        <w:t>Xxxx</w:t>
      </w:r>
      <w:proofErr w:type="spellEnd"/>
      <w:r w:rsidRPr="00BC074F">
        <w:rPr>
          <w:rFonts w:cstheme="minorHAnsi"/>
          <w:b/>
          <w:sz w:val="24"/>
          <w:szCs w:val="24"/>
        </w:rPr>
        <w:t xml:space="preserve"> </w:t>
      </w:r>
      <w:proofErr w:type="spellStart"/>
      <w:r w:rsidR="00BC074F">
        <w:rPr>
          <w:rFonts w:cstheme="minorHAnsi"/>
          <w:b/>
          <w:sz w:val="24"/>
          <w:szCs w:val="24"/>
        </w:rPr>
        <w:t>Xxxxxx</w:t>
      </w:r>
      <w:proofErr w:type="spellEnd"/>
      <w:r w:rsidRPr="00BF3606">
        <w:rPr>
          <w:rFonts w:cstheme="minorHAnsi"/>
          <w:b/>
          <w:sz w:val="24"/>
          <w:szCs w:val="24"/>
        </w:rPr>
        <w:t>,</w:t>
      </w:r>
      <w:r w:rsidR="00BC074F">
        <w:rPr>
          <w:rFonts w:cstheme="minorHAnsi"/>
          <w:b/>
          <w:sz w:val="24"/>
          <w:szCs w:val="24"/>
        </w:rPr>
        <w:t xml:space="preserve"> </w:t>
      </w:r>
      <w:r w:rsidRPr="00BF3606">
        <w:rPr>
          <w:rFonts w:ascii="Calibri" w:hAnsi="Calibri" w:cs="Calibri"/>
          <w:sz w:val="24"/>
          <w:szCs w:val="24"/>
        </w:rPr>
        <w:t xml:space="preserve">nar. </w:t>
      </w:r>
      <w:proofErr w:type="spellStart"/>
      <w:r w:rsidR="00BC074F">
        <w:rPr>
          <w:rFonts w:ascii="Calibri" w:hAnsi="Calibri" w:cs="Calibri"/>
          <w:sz w:val="24"/>
          <w:szCs w:val="24"/>
        </w:rPr>
        <w:t>xx</w:t>
      </w:r>
      <w:r w:rsidRPr="00BF3606">
        <w:rPr>
          <w:rFonts w:ascii="Calibri" w:hAnsi="Calibri" w:cs="Calibri"/>
          <w:sz w:val="24"/>
          <w:szCs w:val="24"/>
        </w:rPr>
        <w:t>.</w:t>
      </w:r>
      <w:proofErr w:type="gramStart"/>
      <w:r w:rsidR="00BC074F">
        <w:rPr>
          <w:rFonts w:ascii="Calibri" w:hAnsi="Calibri" w:cs="Calibri"/>
          <w:sz w:val="24"/>
          <w:szCs w:val="24"/>
        </w:rPr>
        <w:t>xx</w:t>
      </w:r>
      <w:r w:rsidRPr="00BF3606">
        <w:rPr>
          <w:rFonts w:ascii="Calibri" w:hAnsi="Calibri" w:cs="Calibri"/>
          <w:sz w:val="24"/>
          <w:szCs w:val="24"/>
        </w:rPr>
        <w:t>.</w:t>
      </w:r>
      <w:r w:rsidR="00BC074F">
        <w:rPr>
          <w:rFonts w:ascii="Calibri" w:hAnsi="Calibri" w:cs="Calibri"/>
          <w:sz w:val="24"/>
          <w:szCs w:val="24"/>
        </w:rPr>
        <w:t>xxxx</w:t>
      </w:r>
      <w:proofErr w:type="spellEnd"/>
      <w:proofErr w:type="gramEnd"/>
      <w:r w:rsidRPr="00BF360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Xxxxxxxx</w:t>
      </w:r>
      <w:proofErr w:type="spellEnd"/>
      <w:r w:rsidR="00BC07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xxx</w:t>
      </w:r>
      <w:proofErr w:type="spellEnd"/>
      <w:r w:rsidRPr="00BF360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074F">
        <w:rPr>
          <w:rFonts w:ascii="Calibri" w:hAnsi="Calibri" w:cs="Calibri"/>
          <w:sz w:val="24"/>
          <w:szCs w:val="24"/>
        </w:rPr>
        <w:t>xxx</w:t>
      </w:r>
      <w:proofErr w:type="spellEnd"/>
      <w:r w:rsidRPr="00BF36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</w:t>
      </w:r>
      <w:proofErr w:type="spellEnd"/>
      <w:r w:rsidRPr="00BF360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Xxxxxxx</w:t>
      </w:r>
      <w:proofErr w:type="spellEnd"/>
      <w:r w:rsidR="00BC07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xxx</w:t>
      </w:r>
      <w:proofErr w:type="spellEnd"/>
      <w:r w:rsidR="00BC074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C074F">
        <w:rPr>
          <w:rFonts w:ascii="Calibri" w:hAnsi="Calibri" w:cs="Calibri"/>
          <w:sz w:val="24"/>
          <w:szCs w:val="24"/>
        </w:rPr>
        <w:t>Xxxxx</w:t>
      </w:r>
      <w:proofErr w:type="spellEnd"/>
      <w:r w:rsidRPr="00BF3606">
        <w:rPr>
          <w:rFonts w:ascii="Calibri" w:hAnsi="Calibri" w:cs="Calibri"/>
          <w:sz w:val="24"/>
          <w:szCs w:val="24"/>
        </w:rPr>
        <w:t>.</w:t>
      </w:r>
      <w:r w:rsidRPr="00BF3606">
        <w:rPr>
          <w:rFonts w:ascii="Calibri" w:hAnsi="Calibri" w:cs="Calibri"/>
          <w:sz w:val="24"/>
          <w:szCs w:val="24"/>
        </w:rPr>
        <w:br/>
      </w:r>
      <w:r>
        <w:rPr>
          <w:b/>
          <w:sz w:val="24"/>
          <w:szCs w:val="24"/>
        </w:rPr>
        <w:br/>
        <w:t>59/23/ZO3</w:t>
      </w:r>
      <w:r>
        <w:rPr>
          <w:b/>
          <w:sz w:val="24"/>
          <w:szCs w:val="24"/>
        </w:rPr>
        <w:br/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Zastupitelstvo obce Mankovice </w:t>
      </w:r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rozhodlo 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po projednání podle </w:t>
      </w:r>
      <w:proofErr w:type="spellStart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ust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. § 6 odst. 5 písm. a) a § 55a  zákona č. 183/2006 Sb., o územním plánování a stavebním řádu (stavební zákon), ve znění pozdějších předpisů, o pořízení změny č. 3 Územního plánu Mankovice zkráceným postupem 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 xml:space="preserve">a o jejím obsahu dle návrhu, který podal </w:t>
      </w:r>
      <w:proofErr w:type="spellStart"/>
      <w:r w:rsidR="00BC074F" w:rsidRPr="00BC074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Xxxxx</w:t>
      </w:r>
      <w:proofErr w:type="spellEnd"/>
      <w:r w:rsidRPr="00BC074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proofErr w:type="spellStart"/>
      <w:r w:rsidR="00BC074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Xxxxxxxxx</w:t>
      </w:r>
      <w:proofErr w:type="spellEnd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,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nar.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č.p.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a </w:t>
      </w:r>
      <w:proofErr w:type="spellStart"/>
      <w:r w:rsidR="00DC5A8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Xxxxx</w:t>
      </w:r>
      <w:proofErr w:type="spellEnd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nar.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č.p.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br/>
        <w:t xml:space="preserve">Obsahem návrhu změny je změna trasy vedení komunikace (plochy K) a rozšíření plochy pro bydlení SB, a to na pozemku </w:t>
      </w:r>
      <w:proofErr w:type="spellStart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parc</w:t>
      </w:r>
      <w:proofErr w:type="spellEnd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č. </w:t>
      </w:r>
      <w:proofErr w:type="spellStart"/>
      <w:r w:rsidR="00DC5A8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v katastrálním území Mankovice</w:t>
      </w:r>
    </w:p>
    <w:p w14:paraId="50F7B3CA" w14:textId="6CD887C4" w:rsidR="00BF3606" w:rsidRDefault="00BF3606" w:rsidP="00BF3606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b/>
          <w:sz w:val="24"/>
          <w:szCs w:val="24"/>
        </w:rPr>
        <w:br/>
        <w:t>60/23/ZO3</w:t>
      </w:r>
      <w:r>
        <w:rPr>
          <w:b/>
          <w:sz w:val="24"/>
          <w:szCs w:val="24"/>
        </w:rPr>
        <w:br/>
      </w:r>
      <w:r w:rsidRPr="00BF3606">
        <w:rPr>
          <w:rFonts w:eastAsia="Times New Roman" w:cstheme="minorHAnsi"/>
          <w:bCs/>
          <w:sz w:val="24"/>
          <w:szCs w:val="24"/>
          <w:lang w:eastAsia="cs-CZ"/>
        </w:rPr>
        <w:t>Zastupitelstvo obce Mankovice v souladu s </w:t>
      </w:r>
      <w:proofErr w:type="spellStart"/>
      <w:r w:rsidRPr="00BF3606">
        <w:rPr>
          <w:rFonts w:eastAsia="Times New Roman" w:cstheme="minorHAnsi"/>
          <w:bCs/>
          <w:sz w:val="24"/>
          <w:szCs w:val="24"/>
          <w:lang w:eastAsia="cs-CZ"/>
        </w:rPr>
        <w:t>ust</w:t>
      </w:r>
      <w:proofErr w:type="spellEnd"/>
      <w:r w:rsidRPr="00BF3606">
        <w:rPr>
          <w:rFonts w:eastAsia="Times New Roman" w:cstheme="minorHAnsi"/>
          <w:bCs/>
          <w:sz w:val="24"/>
          <w:szCs w:val="24"/>
          <w:lang w:eastAsia="cs-CZ"/>
        </w:rPr>
        <w:t xml:space="preserve">. § 55 a odst.6 zákona č. 183/2006 Sb., o územním plánování a stavebním řádu (stavební zákon), ve znění pozdějších předpisů, po projednání podmiňuje pořízení změny č. 3 Územního plánu Mankovice úhradou podílu nákladů uvedených v § 55 a odst. 2 písm. f) stavebního zákona navrhovatelem, tj. </w:t>
      </w:r>
      <w:proofErr w:type="spellStart"/>
      <w:r w:rsidR="00DC5A8C" w:rsidRPr="00DC5A8C">
        <w:rPr>
          <w:rFonts w:eastAsia="Times New Roman" w:cstheme="minorHAnsi"/>
          <w:b/>
          <w:sz w:val="24"/>
          <w:szCs w:val="24"/>
          <w:lang w:eastAsia="cs-CZ"/>
        </w:rPr>
        <w:t>Xxxxx</w:t>
      </w:r>
      <w:proofErr w:type="spellEnd"/>
      <w:r w:rsidRPr="00DC5A8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b/>
          <w:sz w:val="24"/>
          <w:szCs w:val="24"/>
          <w:lang w:eastAsia="cs-CZ"/>
        </w:rPr>
        <w:t>Xxxxxxxxx</w:t>
      </w:r>
      <w:proofErr w:type="spellEnd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,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nar.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proofErr w:type="gram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</w:t>
      </w:r>
      <w:proofErr w:type="spellEnd"/>
      <w:proofErr w:type="gram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Xaxxxxxxx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č.p.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a </w:t>
      </w:r>
      <w:proofErr w:type="spellStart"/>
      <w:r w:rsidR="00DC5A8C" w:rsidRPr="00DC5A8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Xxxxx</w:t>
      </w:r>
      <w:proofErr w:type="spellEnd"/>
      <w:r w:rsidR="00DC5A8C" w:rsidRPr="00DC5A8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proofErr w:type="spellStart"/>
      <w:r w:rsidR="00DC5A8C" w:rsidRPr="00DC5A8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nar.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č.p.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69B591B3" w14:textId="79ACA357" w:rsidR="00BF3606" w:rsidRPr="00BF3606" w:rsidRDefault="00BF3606" w:rsidP="00BF3606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br/>
      </w:r>
      <w:r>
        <w:rPr>
          <w:b/>
          <w:sz w:val="24"/>
          <w:szCs w:val="24"/>
        </w:rPr>
        <w:t>61/23/ZO3</w:t>
      </w:r>
      <w:r>
        <w:rPr>
          <w:b/>
          <w:sz w:val="24"/>
          <w:szCs w:val="24"/>
        </w:rPr>
        <w:br/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Zastupitelstvo obce Mankovice </w:t>
      </w:r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rozhodlo 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po projednání podle </w:t>
      </w:r>
      <w:proofErr w:type="spellStart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ust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. § 6 odst.5 písm. a) a § 55 a zákona č. 183/2006 Sb., o územním plánování a stavebním řádu (stavební zákon), ve znění pozdějších předpisů, o pořízení změny č. 3 Územního plánu Mankovice zkráceným postupem a o jejím obsahu dle návrhu, který podal </w:t>
      </w:r>
      <w:proofErr w:type="spellStart"/>
      <w:r w:rsidR="00DC5A8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Xxxxxxxxx</w:t>
      </w:r>
      <w:proofErr w:type="spellEnd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nar.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kterého zastupuje, nar.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č.p.</w:t>
      </w:r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ascii="Calibri" w:eastAsia="Times New Roman" w:hAnsi="Calibri" w:cs="Calibri"/>
          <w:sz w:val="24"/>
          <w:szCs w:val="24"/>
          <w:lang w:eastAsia="cs-CZ"/>
        </w:rPr>
        <w:t>Xxxxxxx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Pr="00BF3606">
        <w:rPr>
          <w:rFonts w:ascii="Calibri" w:eastAsia="Times New Roman" w:hAnsi="Calibri" w:cs="Calibri"/>
          <w:color w:val="FF0000"/>
          <w:sz w:val="24"/>
          <w:szCs w:val="24"/>
          <w:lang w:eastAsia="cs-CZ"/>
        </w:rPr>
        <w:br/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Obsahem návrhu změny je změna funkčního využití pozemku </w:t>
      </w:r>
      <w:proofErr w:type="spellStart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parc</w:t>
      </w:r>
      <w:proofErr w:type="spellEnd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č. </w:t>
      </w:r>
      <w:proofErr w:type="spellStart"/>
      <w:r w:rsidR="00DC5A8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xxxx</w:t>
      </w:r>
      <w:proofErr w:type="spellEnd"/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v </w:t>
      </w:r>
      <w:proofErr w:type="spellStart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k.ú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. Mankovice pro stavbu rodinného domu včetně vyřešení příjezdu.</w:t>
      </w:r>
      <w:r>
        <w:rPr>
          <w:rFonts w:ascii="Calibri" w:eastAsia="Times New Roman" w:hAnsi="Calibri" w:cs="Calibri"/>
          <w:sz w:val="24"/>
          <w:szCs w:val="24"/>
          <w:lang w:eastAsia="cs-CZ"/>
        </w:rPr>
        <w:br/>
      </w:r>
      <w:r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62/23/ZO3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Pr="00BF3606">
        <w:rPr>
          <w:rFonts w:eastAsia="Times New Roman" w:cstheme="minorHAnsi"/>
          <w:bCs/>
          <w:sz w:val="24"/>
          <w:szCs w:val="24"/>
          <w:lang w:eastAsia="cs-CZ"/>
        </w:rPr>
        <w:t>Zastupitelstvo obce Mankovice v souladu s </w:t>
      </w:r>
      <w:proofErr w:type="spellStart"/>
      <w:r w:rsidRPr="00BF3606">
        <w:rPr>
          <w:rFonts w:eastAsia="Times New Roman" w:cstheme="minorHAnsi"/>
          <w:bCs/>
          <w:sz w:val="24"/>
          <w:szCs w:val="24"/>
          <w:lang w:eastAsia="cs-CZ"/>
        </w:rPr>
        <w:t>ust</w:t>
      </w:r>
      <w:proofErr w:type="spellEnd"/>
      <w:r w:rsidRPr="00BF3606">
        <w:rPr>
          <w:rFonts w:eastAsia="Times New Roman" w:cstheme="minorHAnsi"/>
          <w:bCs/>
          <w:sz w:val="24"/>
          <w:szCs w:val="24"/>
          <w:lang w:eastAsia="cs-CZ"/>
        </w:rPr>
        <w:t xml:space="preserve">. § 55 a odst.6 zákona č. 183/2006 Sb., o územním plánování a stavebním řádu (stavební zákon), ve znění pozdějších předpisů, po projednání podmiňuje pořízení změny č. 3 Územního plánu Mankovice úhradou podílu nákladů uvedených v § 55 a odst. 2 písm. f) stavebního zákona navrhovatelem, tj. </w:t>
      </w:r>
      <w:proofErr w:type="spellStart"/>
      <w:r w:rsidR="00DC5A8C">
        <w:rPr>
          <w:rFonts w:eastAsia="Times New Roman" w:cstheme="minorHAnsi"/>
          <w:bCs/>
          <w:sz w:val="24"/>
          <w:szCs w:val="24"/>
          <w:lang w:eastAsia="cs-CZ"/>
        </w:rPr>
        <w:t>Xxxxxxxxx</w:t>
      </w:r>
      <w:proofErr w:type="spellEnd"/>
      <w:r w:rsidR="00DC5A8C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eastAsia="Times New Roman" w:cstheme="minorHAnsi"/>
          <w:bCs/>
          <w:sz w:val="24"/>
          <w:szCs w:val="24"/>
          <w:lang w:eastAsia="cs-CZ"/>
        </w:rPr>
        <w:t>Xxxxxx</w:t>
      </w:r>
      <w:proofErr w:type="spellEnd"/>
      <w:r w:rsidRPr="00BF3606">
        <w:rPr>
          <w:rFonts w:eastAsia="Times New Roman" w:cstheme="minorHAnsi"/>
          <w:bCs/>
          <w:sz w:val="24"/>
          <w:szCs w:val="24"/>
          <w:lang w:eastAsia="cs-CZ"/>
        </w:rPr>
        <w:t xml:space="preserve">, nar. </w:t>
      </w:r>
      <w:proofErr w:type="spellStart"/>
      <w:r w:rsidR="00DC5A8C">
        <w:rPr>
          <w:rFonts w:eastAsia="Times New Roman" w:cstheme="minorHAnsi"/>
          <w:bCs/>
          <w:sz w:val="24"/>
          <w:szCs w:val="24"/>
          <w:lang w:eastAsia="cs-CZ"/>
        </w:rPr>
        <w:t>xx</w:t>
      </w:r>
      <w:r w:rsidRPr="00BF3606">
        <w:rPr>
          <w:rFonts w:eastAsia="Times New Roman" w:cstheme="minorHAnsi"/>
          <w:bCs/>
          <w:sz w:val="24"/>
          <w:szCs w:val="24"/>
          <w:lang w:eastAsia="cs-CZ"/>
        </w:rPr>
        <w:t>.</w:t>
      </w:r>
      <w:proofErr w:type="gramStart"/>
      <w:r w:rsidR="00DC5A8C">
        <w:rPr>
          <w:rFonts w:eastAsia="Times New Roman" w:cstheme="minorHAnsi"/>
          <w:bCs/>
          <w:sz w:val="24"/>
          <w:szCs w:val="24"/>
          <w:lang w:eastAsia="cs-CZ"/>
        </w:rPr>
        <w:t>xx</w:t>
      </w:r>
      <w:r w:rsidRPr="00BF3606">
        <w:rPr>
          <w:rFonts w:eastAsia="Times New Roman" w:cstheme="minorHAnsi"/>
          <w:bCs/>
          <w:sz w:val="24"/>
          <w:szCs w:val="24"/>
          <w:lang w:eastAsia="cs-CZ"/>
        </w:rPr>
        <w:t>.</w:t>
      </w:r>
      <w:r w:rsidR="00DC5A8C">
        <w:rPr>
          <w:rFonts w:eastAsia="Times New Roman" w:cstheme="minorHAnsi"/>
          <w:bCs/>
          <w:sz w:val="24"/>
          <w:szCs w:val="24"/>
          <w:lang w:eastAsia="cs-CZ"/>
        </w:rPr>
        <w:t>xxxx</w:t>
      </w:r>
      <w:proofErr w:type="spellEnd"/>
      <w:proofErr w:type="gramEnd"/>
      <w:r w:rsidRPr="00BF3606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eastAsia="Times New Roman" w:cstheme="minorHAnsi"/>
          <w:bCs/>
          <w:sz w:val="24"/>
          <w:szCs w:val="24"/>
          <w:lang w:eastAsia="cs-CZ"/>
        </w:rPr>
        <w:t>Xxxxxx</w:t>
      </w:r>
      <w:proofErr w:type="spellEnd"/>
      <w:r w:rsidRPr="00BF3606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eastAsia="Times New Roman" w:cstheme="minorHAnsi"/>
          <w:bCs/>
          <w:sz w:val="24"/>
          <w:szCs w:val="24"/>
          <w:lang w:eastAsia="cs-CZ"/>
        </w:rPr>
        <w:t>xxx</w:t>
      </w:r>
      <w:proofErr w:type="spellEnd"/>
      <w:r w:rsidRPr="00BF3606">
        <w:rPr>
          <w:rFonts w:eastAsia="Times New Roman" w:cstheme="minorHAnsi"/>
          <w:bCs/>
          <w:sz w:val="24"/>
          <w:szCs w:val="24"/>
          <w:lang w:eastAsia="cs-CZ"/>
        </w:rPr>
        <w:t xml:space="preserve">, </w:t>
      </w:r>
      <w:proofErr w:type="spellStart"/>
      <w:r w:rsidR="00DC5A8C">
        <w:rPr>
          <w:rFonts w:eastAsia="Times New Roman" w:cstheme="minorHAnsi"/>
          <w:bCs/>
          <w:sz w:val="24"/>
          <w:szCs w:val="24"/>
          <w:lang w:eastAsia="cs-CZ"/>
        </w:rPr>
        <w:t>xxx</w:t>
      </w:r>
      <w:proofErr w:type="spellEnd"/>
      <w:r w:rsidRPr="00BF3606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eastAsia="Times New Roman" w:cstheme="minorHAnsi"/>
          <w:bCs/>
          <w:sz w:val="24"/>
          <w:szCs w:val="24"/>
          <w:lang w:eastAsia="cs-CZ"/>
        </w:rPr>
        <w:t>xx</w:t>
      </w:r>
      <w:proofErr w:type="spellEnd"/>
      <w:r w:rsidRPr="00BF3606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proofErr w:type="spellStart"/>
      <w:r w:rsidR="00DC5A8C">
        <w:rPr>
          <w:rFonts w:eastAsia="Times New Roman" w:cstheme="minorHAnsi"/>
          <w:bCs/>
          <w:sz w:val="24"/>
          <w:szCs w:val="24"/>
          <w:lang w:eastAsia="cs-CZ"/>
        </w:rPr>
        <w:t>Xxxxxxxx</w:t>
      </w:r>
      <w:proofErr w:type="spellEnd"/>
      <w:r w:rsidR="00515304">
        <w:rPr>
          <w:rFonts w:eastAsia="Times New Roman" w:cstheme="minorHAnsi"/>
          <w:bCs/>
          <w:sz w:val="24"/>
          <w:szCs w:val="24"/>
          <w:lang w:eastAsia="cs-CZ"/>
        </w:rPr>
        <w:t>.</w:t>
      </w:r>
    </w:p>
    <w:p w14:paraId="434ED5B1" w14:textId="77777777" w:rsidR="00244B9F" w:rsidRDefault="00BF3606" w:rsidP="001E3763">
      <w:pPr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  <w:t>63/23/ZO3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bookmarkStart w:id="4" w:name="_Hlk130999739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Zastupitelstvo obce Mankovice </w:t>
      </w:r>
      <w:r w:rsidRPr="00BF36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rozhodlo </w:t>
      </w:r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po projednání podle </w:t>
      </w:r>
      <w:proofErr w:type="spellStart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ust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. § 6 odst.5 písm. a) a § 55 a zákona č. 183/2006 Sb., o územním plánování a stavebním řádu (stavební zákon), ve znění pozdějších předpisů, o pořízení změny Územního plánu Mankovice zkráceným postupem a o jejím obsahu z vlastního podnětu. </w:t>
      </w:r>
      <w:bookmarkStart w:id="5" w:name="_Hlk129248155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Obsahem návrhu změny je změna trasy vedení dopravní a technické infrastruktury (plocha K) a změna rozmístění ploch zeleně ZS v rámci zastavitelné plochy Z3, a to na pozemcích </w:t>
      </w:r>
      <w:proofErr w:type="spellStart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parc</w:t>
      </w:r>
      <w:proofErr w:type="spellEnd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 xml:space="preserve">. č. 896/10, 896/13, 896/16, 896/35, 896/49, 896/54, 896/55, 896/67, 896/74, 896/75, 288/2, 896/76, 896/77 v katastrálním území Mankovice. </w:t>
      </w:r>
      <w:bookmarkEnd w:id="5"/>
      <w:r w:rsidRPr="00BF3606">
        <w:rPr>
          <w:rFonts w:ascii="Calibri" w:eastAsia="Times New Roman" w:hAnsi="Calibri" w:cs="Calibri"/>
          <w:sz w:val="24"/>
          <w:szCs w:val="24"/>
          <w:lang w:eastAsia="cs-CZ"/>
        </w:rPr>
        <w:t>Schválením předmětné změny dochází k rozšíření obsahu Změny č.3 Územního plánu Mankovice, která je vyvolána potřebou právnických a fyzických osob oprávněných k podání návrhu na změnu územního plánu.</w:t>
      </w:r>
      <w:r w:rsidR="001E3763">
        <w:rPr>
          <w:rFonts w:ascii="Calibri" w:eastAsia="Times New Roman" w:hAnsi="Calibri" w:cs="Calibri"/>
          <w:sz w:val="24"/>
          <w:szCs w:val="24"/>
          <w:lang w:eastAsia="cs-CZ"/>
        </w:rPr>
        <w:br/>
      </w:r>
      <w:bookmarkEnd w:id="4"/>
      <w:r w:rsidR="001E3763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14:paraId="1E552ACA" w14:textId="5D7DEF36" w:rsidR="001E3763" w:rsidRPr="001E3763" w:rsidRDefault="001E3763" w:rsidP="001E3763">
      <w:pPr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64/23/ZO3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Pr="001E3763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Zastupitelstvo obce Mankovice </w:t>
      </w:r>
      <w:r w:rsidRPr="001E3763">
        <w:rPr>
          <w:rFonts w:ascii="Calibri" w:eastAsia="Times New Roman" w:hAnsi="Calibri" w:cs="Calibri"/>
          <w:b/>
          <w:sz w:val="24"/>
          <w:szCs w:val="24"/>
          <w:lang w:eastAsia="cs-CZ"/>
        </w:rPr>
        <w:t>pověřuje</w:t>
      </w:r>
      <w:r w:rsidRPr="001E3763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starostku k zajištění výběrového řízení zakázky malého rozsahu na pořízení Změny územního plánu č.3 a následnému přidělení zakázky dodavateli s nejnižší nabídkovou cenou.</w:t>
      </w:r>
      <w:r w:rsidRPr="001E3763">
        <w:rPr>
          <w:rFonts w:ascii="Calibri" w:eastAsia="Times New Roman" w:hAnsi="Calibri" w:cs="Calibri"/>
          <w:bCs/>
          <w:lang w:eastAsia="cs-CZ"/>
        </w:rPr>
        <w:t xml:space="preserve">  </w:t>
      </w:r>
    </w:p>
    <w:p w14:paraId="586BE346" w14:textId="3D9977D9" w:rsidR="001E3763" w:rsidRPr="001E3763" w:rsidRDefault="00196BD5" w:rsidP="001E3763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="001E3763" w:rsidRPr="001E376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65/23/ZO3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Zastupitelstvo obce ve smyslu § 84 odst. 2 písm. f) zákona č.128/2000 Sb., o obcích (obecní zřízení), ve znění pozdějších předpisů, jakožto akcionář společnosti ASOMPO, a.s., se sídlem Životice u Nového Jičína 194, PSČ 742 72, IČ 258 72 826, </w:t>
      </w:r>
      <w:r w:rsidR="001E3763" w:rsidRPr="001E3763">
        <w:rPr>
          <w:rFonts w:ascii="Calibri" w:eastAsia="Calibri" w:hAnsi="Calibri" w:cs="Times New Roman"/>
          <w:b/>
          <w:sz w:val="24"/>
          <w:szCs w:val="24"/>
          <w:lang w:eastAsia="cs-CZ"/>
        </w:rPr>
        <w:t>deleguje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 jako zástupce obce pro výkon všech práv akcionáře </w:t>
      </w:r>
      <w:r w:rsidR="001E3763" w:rsidRPr="001E3763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t>Martinu Blažkovou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, nar. </w:t>
      </w:r>
      <w:proofErr w:type="spellStart"/>
      <w:r w:rsidR="00DC5A8C">
        <w:rPr>
          <w:rFonts w:ascii="Calibri" w:eastAsia="Calibri" w:hAnsi="Calibri" w:cs="Times New Roman"/>
          <w:sz w:val="24"/>
          <w:szCs w:val="24"/>
          <w:lang w:eastAsia="cs-CZ"/>
        </w:rPr>
        <w:t>xx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>.</w:t>
      </w:r>
      <w:r w:rsidR="00DC5A8C">
        <w:rPr>
          <w:rFonts w:ascii="Calibri" w:eastAsia="Calibri" w:hAnsi="Calibri" w:cs="Times New Roman"/>
          <w:sz w:val="24"/>
          <w:szCs w:val="24"/>
          <w:lang w:eastAsia="cs-CZ"/>
        </w:rPr>
        <w:t>xx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>.</w:t>
      </w:r>
      <w:r w:rsidR="00DC5A8C">
        <w:rPr>
          <w:rFonts w:ascii="Calibri" w:eastAsia="Calibri" w:hAnsi="Calibri" w:cs="Times New Roman"/>
          <w:sz w:val="24"/>
          <w:szCs w:val="24"/>
          <w:lang w:eastAsia="cs-CZ"/>
        </w:rPr>
        <w:t>xxxx</w:t>
      </w:r>
      <w:proofErr w:type="spellEnd"/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, bytem </w:t>
      </w:r>
      <w:proofErr w:type="spellStart"/>
      <w:r w:rsidR="00DC5A8C">
        <w:rPr>
          <w:rFonts w:ascii="Calibri" w:eastAsia="Calibri" w:hAnsi="Calibri" w:cs="Times New Roman"/>
          <w:sz w:val="24"/>
          <w:szCs w:val="24"/>
          <w:lang w:eastAsia="cs-CZ"/>
        </w:rPr>
        <w:t>Xxxxxxxxx</w:t>
      </w:r>
      <w:proofErr w:type="spellEnd"/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 čp. </w:t>
      </w:r>
      <w:proofErr w:type="spellStart"/>
      <w:r w:rsidR="00DC5A8C">
        <w:rPr>
          <w:rFonts w:ascii="Calibri" w:eastAsia="Calibri" w:hAnsi="Calibri" w:cs="Times New Roman"/>
          <w:sz w:val="24"/>
          <w:szCs w:val="24"/>
          <w:lang w:eastAsia="cs-CZ"/>
        </w:rPr>
        <w:t>xxx</w:t>
      </w:r>
      <w:proofErr w:type="spellEnd"/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>. Delegace zástupce obce, jakožto zástupce akcionáře, je určena k výkonu všech práv akcionáře na více valných hromadách, a to na všech valných hromadách ( řádných, mimořádných nebo náhradních) konaných v době od udělení této delegace do 31.8.2026.</w:t>
      </w:r>
      <w:r w:rsidR="001E3763">
        <w:rPr>
          <w:rFonts w:ascii="Calibri" w:eastAsia="Times New Roman" w:hAnsi="Calibri" w:cs="Calibri"/>
          <w:lang w:eastAsia="cs-CZ"/>
        </w:rPr>
        <w:t xml:space="preserve"> 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Zmocněnec je oprávněn udělit plnou moc ve shora uvedeném rozsahu jiné osobě, aby místo něho jednala za zmocnitele, a to konkrétně a výhradně </w:t>
      </w:r>
      <w:r w:rsidR="001E3763" w:rsidRPr="001E3763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t>Lukáši Sigmundovi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, nar. </w:t>
      </w:r>
      <w:proofErr w:type="spellStart"/>
      <w:r w:rsidR="001D1CB5">
        <w:rPr>
          <w:rFonts w:ascii="Calibri" w:eastAsia="Calibri" w:hAnsi="Calibri" w:cs="Times New Roman"/>
          <w:sz w:val="24"/>
          <w:szCs w:val="24"/>
          <w:lang w:eastAsia="cs-CZ"/>
        </w:rPr>
        <w:t>xx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>.</w:t>
      </w:r>
      <w:proofErr w:type="gramStart"/>
      <w:r w:rsidR="001D1CB5">
        <w:rPr>
          <w:rFonts w:ascii="Calibri" w:eastAsia="Calibri" w:hAnsi="Calibri" w:cs="Times New Roman"/>
          <w:sz w:val="24"/>
          <w:szCs w:val="24"/>
          <w:lang w:eastAsia="cs-CZ"/>
        </w:rPr>
        <w:t>xx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>.</w:t>
      </w:r>
      <w:r w:rsidR="001D1CB5">
        <w:rPr>
          <w:rFonts w:ascii="Calibri" w:eastAsia="Calibri" w:hAnsi="Calibri" w:cs="Times New Roman"/>
          <w:sz w:val="24"/>
          <w:szCs w:val="24"/>
          <w:lang w:eastAsia="cs-CZ"/>
        </w:rPr>
        <w:t>xxxx</w:t>
      </w:r>
      <w:proofErr w:type="spellEnd"/>
      <w:proofErr w:type="gramEnd"/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, bytem </w:t>
      </w:r>
      <w:proofErr w:type="spellStart"/>
      <w:r w:rsidR="001D1CB5">
        <w:rPr>
          <w:rFonts w:ascii="Calibri" w:eastAsia="Calibri" w:hAnsi="Calibri" w:cs="Times New Roman"/>
          <w:sz w:val="24"/>
          <w:szCs w:val="24"/>
          <w:lang w:eastAsia="cs-CZ"/>
        </w:rPr>
        <w:t>Xxxxxxxx</w:t>
      </w:r>
      <w:proofErr w:type="spellEnd"/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 </w:t>
      </w:r>
      <w:proofErr w:type="spellStart"/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>čp.</w:t>
      </w:r>
      <w:r w:rsidR="001D1CB5">
        <w:rPr>
          <w:rFonts w:ascii="Calibri" w:eastAsia="Calibri" w:hAnsi="Calibri" w:cs="Times New Roman"/>
          <w:sz w:val="24"/>
          <w:szCs w:val="24"/>
          <w:lang w:eastAsia="cs-CZ"/>
        </w:rPr>
        <w:t>xx</w:t>
      </w:r>
      <w:proofErr w:type="spellEnd"/>
      <w:r w:rsidR="001E3763">
        <w:rPr>
          <w:rFonts w:ascii="Calibri" w:eastAsia="Calibri" w:hAnsi="Calibri" w:cs="Times New Roman"/>
          <w:sz w:val="24"/>
          <w:szCs w:val="24"/>
          <w:lang w:eastAsia="cs-CZ"/>
        </w:rPr>
        <w:br/>
      </w:r>
      <w:r w:rsidR="001E3763">
        <w:rPr>
          <w:rFonts w:ascii="Calibri" w:eastAsia="Calibri" w:hAnsi="Calibri" w:cs="Times New Roman"/>
          <w:sz w:val="24"/>
          <w:szCs w:val="24"/>
          <w:lang w:eastAsia="cs-CZ"/>
        </w:rPr>
        <w:br/>
      </w:r>
      <w:r w:rsidR="001E3763" w:rsidRPr="001E3763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t>66/23/ZO3</w:t>
      </w:r>
      <w:r w:rsidR="001E3763" w:rsidRPr="001E3763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br/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Zastupitelstvo obce Mankovice </w:t>
      </w:r>
      <w:r w:rsidR="001E3763" w:rsidRPr="001E3763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t>schvaluje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 bezplatný převod vlastnického práva k pozemku </w:t>
      </w:r>
      <w:proofErr w:type="spellStart"/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>p.č</w:t>
      </w:r>
      <w:proofErr w:type="spellEnd"/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>. 929/</w:t>
      </w:r>
      <w:r w:rsidR="00F14100">
        <w:rPr>
          <w:rFonts w:ascii="Calibri" w:eastAsia="Calibri" w:hAnsi="Calibri" w:cs="Times New Roman"/>
          <w:sz w:val="24"/>
          <w:szCs w:val="24"/>
          <w:lang w:eastAsia="cs-CZ"/>
        </w:rPr>
        <w:t>2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 vodní plocha do majetku obce Mankovice dle předloženého návrhu darovací smlouvy a </w:t>
      </w:r>
      <w:r w:rsidR="001E3763" w:rsidRPr="001E3763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t>pověřuje</w:t>
      </w:r>
      <w:r w:rsidR="001E3763" w:rsidRPr="001E3763">
        <w:rPr>
          <w:rFonts w:ascii="Calibri" w:eastAsia="Calibri" w:hAnsi="Calibri" w:cs="Times New Roman"/>
          <w:sz w:val="24"/>
          <w:szCs w:val="24"/>
          <w:lang w:eastAsia="cs-CZ"/>
        </w:rPr>
        <w:t xml:space="preserve"> starostku jejím podpisem.</w:t>
      </w:r>
    </w:p>
    <w:p w14:paraId="4319F8BB" w14:textId="305779BE" w:rsidR="00BC6276" w:rsidRPr="00BC6276" w:rsidRDefault="001E3763" w:rsidP="00BC6276">
      <w:pPr>
        <w:rPr>
          <w:rFonts w:ascii="Calibri" w:eastAsia="Times New Roman" w:hAnsi="Calibri" w:cs="Calibri"/>
          <w:sz w:val="24"/>
          <w:szCs w:val="24"/>
          <w:lang w:eastAsia="cs-CZ"/>
        </w:rPr>
      </w:pPr>
      <w:r w:rsidRPr="001E376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67/23/ZO3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="00BC6276" w:rsidRPr="00BC6276">
        <w:rPr>
          <w:rFonts w:ascii="Calibri" w:eastAsia="Times New Roman" w:hAnsi="Calibri" w:cs="Calibri"/>
          <w:sz w:val="24"/>
          <w:szCs w:val="24"/>
          <w:lang w:eastAsia="cs-CZ"/>
        </w:rPr>
        <w:t xml:space="preserve">Zastupitelstvo obce Mankovice </w:t>
      </w:r>
      <w:r w:rsidR="00BC6276" w:rsidRPr="00BC6276">
        <w:rPr>
          <w:rFonts w:ascii="Calibri" w:eastAsia="Times New Roman" w:hAnsi="Calibri" w:cs="Calibri"/>
          <w:b/>
          <w:sz w:val="24"/>
          <w:szCs w:val="24"/>
          <w:lang w:eastAsia="cs-CZ"/>
        </w:rPr>
        <w:t>schvaluje</w:t>
      </w:r>
      <w:r w:rsidR="00BC6276" w:rsidRPr="00BC6276">
        <w:rPr>
          <w:rFonts w:ascii="Calibri" w:eastAsia="Times New Roman" w:hAnsi="Calibri" w:cs="Calibri"/>
          <w:sz w:val="24"/>
          <w:szCs w:val="24"/>
          <w:lang w:eastAsia="cs-CZ"/>
        </w:rPr>
        <w:t xml:space="preserve"> Protokol o výsledku veřejnoprávní kontroly</w:t>
      </w:r>
      <w:r w:rsidR="00BC6276" w:rsidRPr="00BC6276">
        <w:rPr>
          <w:rFonts w:ascii="Calibri" w:eastAsia="Times New Roman" w:hAnsi="Calibri" w:cs="Calibri"/>
          <w:sz w:val="24"/>
          <w:szCs w:val="24"/>
          <w:lang w:eastAsia="cs-CZ"/>
        </w:rPr>
        <w:br/>
        <w:t xml:space="preserve"> TJ Tatran Mankovice za rok 2022.</w:t>
      </w:r>
      <w:r w:rsidR="00196BD5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14:paraId="1464B226" w14:textId="605ECFD1" w:rsidR="00BC6276" w:rsidRPr="00BC6276" w:rsidRDefault="00BC6276" w:rsidP="00BC6276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68/23/ZO3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Pr="00BC6276">
        <w:rPr>
          <w:rFonts w:ascii="Calibri" w:eastAsia="Times New Roman" w:hAnsi="Calibri" w:cs="Calibri"/>
          <w:sz w:val="24"/>
          <w:szCs w:val="24"/>
          <w:lang w:eastAsia="cs-CZ"/>
        </w:rPr>
        <w:t xml:space="preserve">Zastupitelstvo obce Mankovice schvaluje Smlouvu o poskytnutí dotace na celoroční činnost – příjemce TJ Tatran Mankovice, spolek v předloženém znění, celková výše dotace činí </w:t>
      </w:r>
      <w:r w:rsidRPr="00BC627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65</w:t>
      </w:r>
      <w:r w:rsidRPr="00BC6276">
        <w:rPr>
          <w:rFonts w:ascii="Calibri" w:eastAsia="Times New Roman" w:hAnsi="Calibri" w:cs="Calibri"/>
          <w:sz w:val="24"/>
          <w:szCs w:val="24"/>
          <w:lang w:eastAsia="cs-CZ"/>
        </w:rPr>
        <w:t xml:space="preserve"> tisíc Kč. Zároveň </w:t>
      </w:r>
      <w:r w:rsidRPr="00BC627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pověřuje </w:t>
      </w:r>
      <w:r w:rsidRPr="00BC6276">
        <w:rPr>
          <w:rFonts w:ascii="Calibri" w:eastAsia="Times New Roman" w:hAnsi="Calibri" w:cs="Calibri"/>
          <w:sz w:val="24"/>
          <w:szCs w:val="24"/>
          <w:lang w:eastAsia="cs-CZ"/>
        </w:rPr>
        <w:t>starostku podpisem této smlouvy.</w:t>
      </w:r>
      <w:r w:rsidR="00196BD5">
        <w:rPr>
          <w:rFonts w:ascii="Calibri" w:eastAsia="Times New Roman" w:hAnsi="Calibri" w:cs="Calibri"/>
          <w:sz w:val="24"/>
          <w:szCs w:val="24"/>
          <w:lang w:eastAsia="cs-CZ"/>
        </w:rPr>
        <w:br/>
      </w:r>
    </w:p>
    <w:p w14:paraId="2744E045" w14:textId="77777777" w:rsidR="00196BD5" w:rsidRPr="00196BD5" w:rsidRDefault="00BC6276" w:rsidP="00196BD5">
      <w:pPr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69/23/ZO3</w:t>
      </w:r>
      <w:r w:rsidR="00196BD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="00196BD5" w:rsidRPr="00196BD5">
        <w:rPr>
          <w:rFonts w:ascii="Calibri" w:eastAsia="TimesNewRoman" w:hAnsi="Calibri" w:cs="Calibri"/>
          <w:sz w:val="24"/>
          <w:szCs w:val="24"/>
          <w:lang w:eastAsia="cs-CZ"/>
        </w:rPr>
        <w:t xml:space="preserve">Zastupitelstvo obce Mankovice </w:t>
      </w:r>
      <w:r w:rsidR="00196BD5" w:rsidRPr="00196BD5">
        <w:rPr>
          <w:rFonts w:ascii="Calibri" w:eastAsia="TimesNewRoman" w:hAnsi="Calibri" w:cs="Calibri"/>
          <w:b/>
          <w:bCs/>
          <w:sz w:val="24"/>
          <w:szCs w:val="24"/>
          <w:lang w:eastAsia="cs-CZ"/>
        </w:rPr>
        <w:t>schvaluje</w:t>
      </w:r>
      <w:r w:rsidR="00196BD5" w:rsidRPr="00196BD5">
        <w:rPr>
          <w:rFonts w:ascii="Calibri" w:eastAsia="TimesNewRoman" w:hAnsi="Calibri" w:cs="Calibri"/>
          <w:sz w:val="24"/>
          <w:szCs w:val="24"/>
          <w:lang w:eastAsia="cs-CZ"/>
        </w:rPr>
        <w:t xml:space="preserve"> Směrnici o zásadách a kritériích pro přidělování darů a dotací z rozpočtu obce Mankovice v předloženém znění, s účinností od 3. 3. 2023, s výjimkou žádostí podaných v roce 2023 před účinností této směrnice. </w:t>
      </w:r>
    </w:p>
    <w:p w14:paraId="2EFBD5BE" w14:textId="77777777" w:rsidR="00196BD5" w:rsidRPr="00196BD5" w:rsidRDefault="00196BD5" w:rsidP="00196BD5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70/23/ZO3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Pr="00196BD5">
        <w:rPr>
          <w:rFonts w:ascii="Calibri" w:eastAsia="Calibri" w:hAnsi="Calibri" w:cs="Times New Roman"/>
          <w:sz w:val="24"/>
          <w:szCs w:val="24"/>
          <w:lang w:eastAsia="cs-CZ"/>
        </w:rPr>
        <w:t xml:space="preserve">Zastupitelstvo obce Mankovice </w:t>
      </w:r>
      <w:r w:rsidRPr="00196BD5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t>schvaluje</w:t>
      </w:r>
      <w:r w:rsidRPr="00196BD5">
        <w:rPr>
          <w:rFonts w:ascii="Calibri" w:eastAsia="Calibri" w:hAnsi="Calibri" w:cs="Times New Roman"/>
          <w:sz w:val="24"/>
          <w:szCs w:val="24"/>
          <w:lang w:eastAsia="cs-CZ"/>
        </w:rPr>
        <w:t xml:space="preserve"> dokončení osvětlení víceúčelového hřiště dle rozpočtu č. 2 a </w:t>
      </w:r>
      <w:r w:rsidRPr="00196BD5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t>pověřuje</w:t>
      </w:r>
      <w:r w:rsidRPr="00196BD5">
        <w:rPr>
          <w:rFonts w:ascii="Calibri" w:eastAsia="Calibri" w:hAnsi="Calibri" w:cs="Times New Roman"/>
          <w:sz w:val="24"/>
          <w:szCs w:val="24"/>
          <w:lang w:eastAsia="cs-CZ"/>
        </w:rPr>
        <w:t xml:space="preserve"> starostku výběrem realizační firmy, kdy kritériem bude nejnižší cena.</w:t>
      </w:r>
    </w:p>
    <w:p w14:paraId="14ED1126" w14:textId="77777777" w:rsidR="00196BD5" w:rsidRPr="00196BD5" w:rsidRDefault="00196BD5" w:rsidP="00196BD5">
      <w:pPr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71/23/ZO3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 xml:space="preserve">Zastupitelstvo obce </w:t>
      </w:r>
      <w:r w:rsidRPr="00196BD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volí</w:t>
      </w:r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 xml:space="preserve"> jako člena výboru pro životní prostředí Mgr. Irenu </w:t>
      </w:r>
      <w:proofErr w:type="spellStart"/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>Leskovjanovou</w:t>
      </w:r>
      <w:proofErr w:type="spellEnd"/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 xml:space="preserve"> a </w:t>
      </w:r>
    </w:p>
    <w:p w14:paraId="62EDCDA4" w14:textId="56BAA6C6" w:rsidR="00196BD5" w:rsidRPr="00196BD5" w:rsidRDefault="00196BD5" w:rsidP="00196BD5">
      <w:pPr>
        <w:rPr>
          <w:rFonts w:ascii="Calibri" w:eastAsia="Times New Roman" w:hAnsi="Calibri" w:cs="Calibri"/>
          <w:sz w:val="24"/>
          <w:szCs w:val="24"/>
          <w:lang w:eastAsia="cs-CZ"/>
        </w:rPr>
      </w:pPr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lastRenderedPageBreak/>
        <w:t xml:space="preserve">pana Radka </w:t>
      </w:r>
      <w:proofErr w:type="spellStart"/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>Mičolu</w:t>
      </w:r>
      <w:proofErr w:type="spellEnd"/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>
        <w:rPr>
          <w:rFonts w:ascii="Calibri" w:eastAsia="Times New Roman" w:hAnsi="Calibri" w:cs="Calibri"/>
          <w:sz w:val="24"/>
          <w:szCs w:val="24"/>
          <w:lang w:eastAsia="cs-CZ"/>
        </w:rPr>
        <w:br/>
      </w:r>
      <w:r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196BD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72/23/ZO3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Pr="00196BD5">
        <w:rPr>
          <w:rFonts w:ascii="Calibri" w:eastAsia="Calibri" w:hAnsi="Calibri"/>
          <w:sz w:val="24"/>
          <w:szCs w:val="24"/>
        </w:rPr>
        <w:t xml:space="preserve">Zastupitelstvo obce Mankovice </w:t>
      </w:r>
      <w:r w:rsidRPr="00196BD5">
        <w:rPr>
          <w:rFonts w:ascii="Calibri" w:eastAsia="Calibri" w:hAnsi="Calibri"/>
          <w:b/>
          <w:bCs/>
          <w:sz w:val="24"/>
          <w:szCs w:val="24"/>
        </w:rPr>
        <w:t>schvaluje</w:t>
      </w:r>
      <w:r w:rsidRPr="00196BD5">
        <w:rPr>
          <w:rFonts w:ascii="Calibri" w:eastAsia="Calibri" w:hAnsi="Calibri"/>
          <w:sz w:val="24"/>
          <w:szCs w:val="24"/>
        </w:rPr>
        <w:t xml:space="preserve"> náplň výboru pro životní prostředí v předloženém znění.</w:t>
      </w:r>
      <w:r>
        <w:rPr>
          <w:rFonts w:ascii="Calibri" w:eastAsia="Calibri" w:hAnsi="Calibri"/>
          <w:sz w:val="24"/>
          <w:szCs w:val="24"/>
        </w:rPr>
        <w:br/>
      </w:r>
      <w:r>
        <w:rPr>
          <w:rFonts w:ascii="Calibri" w:eastAsia="Calibri" w:hAnsi="Calibri"/>
          <w:sz w:val="24"/>
          <w:szCs w:val="24"/>
        </w:rPr>
        <w:br/>
      </w:r>
      <w:r w:rsidRPr="00196BD5">
        <w:rPr>
          <w:rFonts w:ascii="Calibri" w:eastAsia="Calibri" w:hAnsi="Calibri"/>
          <w:b/>
          <w:bCs/>
          <w:sz w:val="24"/>
          <w:szCs w:val="24"/>
        </w:rPr>
        <w:t>73/23/ZO3</w:t>
      </w:r>
      <w:r w:rsidRPr="00196BD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 xml:space="preserve">Zastupitelstvo obce Mankovice </w:t>
      </w:r>
      <w:r w:rsidRPr="00196BD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schvaluje </w:t>
      </w:r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>spolufinancování nových kotlíkových dotací úspěšným žadatelům v rámci „Kotlíkové dotace v Moravskoslezském kraji – 5. výzva“ s tím, že výše dotace na</w:t>
      </w:r>
      <w:r w:rsidRPr="00196BD5">
        <w:rPr>
          <w:rFonts w:ascii="Calibri" w:eastAsia="Times New Roman" w:hAnsi="Calibri" w:cs="Calibri"/>
          <w:lang w:eastAsia="cs-CZ"/>
        </w:rPr>
        <w:t xml:space="preserve"> </w:t>
      </w:r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 xml:space="preserve">jednoho občana bude </w:t>
      </w:r>
      <w:r w:rsidRPr="00196BD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7.500 Kč</w:t>
      </w:r>
      <w:r w:rsidRPr="00196BD5">
        <w:rPr>
          <w:rFonts w:ascii="Calibri" w:eastAsia="Times New Roman" w:hAnsi="Calibri" w:cs="Calibri"/>
          <w:sz w:val="24"/>
          <w:szCs w:val="24"/>
          <w:lang w:eastAsia="cs-CZ"/>
        </w:rPr>
        <w:t xml:space="preserve">. Zároveň </w:t>
      </w:r>
      <w:r w:rsidRPr="00196BD5">
        <w:rPr>
          <w:rFonts w:ascii="Calibri" w:eastAsia="TimesNewRoman" w:hAnsi="Calibri" w:cs="Calibri"/>
          <w:b/>
          <w:bCs/>
          <w:sz w:val="24"/>
          <w:szCs w:val="24"/>
          <w:lang w:eastAsia="cs-CZ"/>
        </w:rPr>
        <w:t>schvaluje</w:t>
      </w:r>
      <w:r w:rsidRPr="00196BD5">
        <w:rPr>
          <w:rFonts w:ascii="Calibri" w:eastAsia="TimesNewRoman" w:hAnsi="Calibri" w:cs="Calibri"/>
          <w:sz w:val="24"/>
          <w:szCs w:val="24"/>
          <w:lang w:eastAsia="cs-CZ"/>
        </w:rPr>
        <w:t xml:space="preserve"> celkovou výši dotace 5 výzvy kotlíkových dotací ve výši </w:t>
      </w:r>
      <w:proofErr w:type="gramStart"/>
      <w:r w:rsidRPr="00196BD5">
        <w:rPr>
          <w:rFonts w:ascii="Calibri" w:eastAsia="TimesNewRoman" w:hAnsi="Calibri" w:cs="Calibri"/>
          <w:sz w:val="24"/>
          <w:szCs w:val="24"/>
          <w:lang w:eastAsia="cs-CZ"/>
        </w:rPr>
        <w:t>52.500,-</w:t>
      </w:r>
      <w:proofErr w:type="gramEnd"/>
      <w:r w:rsidRPr="00196BD5">
        <w:rPr>
          <w:rFonts w:ascii="Calibri" w:eastAsia="TimesNewRoman" w:hAnsi="Calibri" w:cs="Calibri"/>
          <w:sz w:val="24"/>
          <w:szCs w:val="24"/>
          <w:lang w:eastAsia="cs-CZ"/>
        </w:rPr>
        <w:t>Kč.</w:t>
      </w:r>
      <w:r>
        <w:rPr>
          <w:rFonts w:ascii="Calibri" w:eastAsia="TimesNewRoman" w:hAnsi="Calibri" w:cs="Calibri"/>
          <w:sz w:val="24"/>
          <w:szCs w:val="24"/>
          <w:lang w:eastAsia="cs-CZ"/>
        </w:rPr>
        <w:br/>
      </w:r>
    </w:p>
    <w:p w14:paraId="730FED4F" w14:textId="77777777" w:rsidR="00CF370F" w:rsidRPr="00CF370F" w:rsidRDefault="00196BD5" w:rsidP="00CF370F">
      <w:pPr>
        <w:rPr>
          <w:rFonts w:ascii="Calibri" w:eastAsia="Calibri" w:hAnsi="Calibri" w:cs="Times New Roman"/>
          <w:sz w:val="24"/>
          <w:szCs w:val="24"/>
          <w:lang w:eastAsia="cs-CZ"/>
        </w:rPr>
      </w:pPr>
      <w:r w:rsidRPr="00196BD5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74/23/ZO3</w:t>
      </w:r>
      <w:r w:rsidR="00CF370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bookmarkStart w:id="6" w:name="_Hlk128990876"/>
      <w:r w:rsidR="00CF370F" w:rsidRPr="00CF370F">
        <w:rPr>
          <w:rFonts w:ascii="Calibri" w:eastAsia="Calibri" w:hAnsi="Calibri" w:cs="Times New Roman"/>
          <w:sz w:val="24"/>
          <w:szCs w:val="24"/>
          <w:lang w:eastAsia="cs-CZ"/>
        </w:rPr>
        <w:t xml:space="preserve">Zastupitelstvo obce Mankovice </w:t>
      </w:r>
      <w:r w:rsidR="00CF370F" w:rsidRPr="00CF370F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t>schvaluje</w:t>
      </w:r>
      <w:r w:rsidR="00CF370F" w:rsidRPr="00CF370F">
        <w:rPr>
          <w:rFonts w:ascii="Calibri" w:eastAsia="Calibri" w:hAnsi="Calibri" w:cs="Times New Roman"/>
          <w:sz w:val="24"/>
          <w:szCs w:val="24"/>
          <w:lang w:eastAsia="cs-CZ"/>
        </w:rPr>
        <w:t xml:space="preserve"> přijetí dotace z Programu rozvoje venkova </w:t>
      </w:r>
      <w:r w:rsidR="00CF370F" w:rsidRPr="00CF370F">
        <w:rPr>
          <w:rFonts w:ascii="Calibri" w:eastAsia="Times New Roman" w:hAnsi="Calibri" w:cs="Calibri"/>
          <w:sz w:val="24"/>
          <w:szCs w:val="24"/>
          <w:lang w:eastAsia="cs-CZ"/>
        </w:rPr>
        <w:t xml:space="preserve">na realizaci projektu Park Moravských bratří v Mankovicích. </w:t>
      </w:r>
    </w:p>
    <w:bookmarkEnd w:id="6"/>
    <w:p w14:paraId="38E91F3C" w14:textId="77777777" w:rsidR="00CF370F" w:rsidRPr="00CF370F" w:rsidRDefault="00CF370F" w:rsidP="00CF370F">
      <w:pPr>
        <w:rPr>
          <w:rFonts w:ascii="Calibri" w:eastAsia="TimesNew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  <w:t>75/23/ZO3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Pr="00CF370F">
        <w:rPr>
          <w:rFonts w:ascii="Calibri" w:eastAsia="TimesNewRoman" w:hAnsi="Calibri" w:cs="Calibri"/>
          <w:sz w:val="24"/>
          <w:szCs w:val="24"/>
          <w:lang w:eastAsia="cs-CZ"/>
        </w:rPr>
        <w:t xml:space="preserve">Zastupitelstvo obce Mankovice </w:t>
      </w:r>
      <w:r w:rsidRPr="00CF370F">
        <w:rPr>
          <w:rFonts w:ascii="Calibri" w:eastAsia="TimesNewRoman" w:hAnsi="Calibri" w:cs="Calibri"/>
          <w:b/>
          <w:bCs/>
          <w:sz w:val="24"/>
          <w:szCs w:val="24"/>
          <w:lang w:eastAsia="cs-CZ"/>
        </w:rPr>
        <w:t>schvaluje</w:t>
      </w:r>
      <w:r w:rsidRPr="00CF370F">
        <w:rPr>
          <w:rFonts w:ascii="Calibri" w:eastAsia="TimesNewRoman" w:hAnsi="Calibri" w:cs="Calibri"/>
          <w:sz w:val="24"/>
          <w:szCs w:val="24"/>
          <w:lang w:eastAsia="cs-CZ"/>
        </w:rPr>
        <w:t xml:space="preserve"> finanční dar ve výši 50 tisíc Kč                                                na realizaci 2. etapy výmalby farního kostela Navštívení Panny Marie v Mankovicích.</w:t>
      </w:r>
    </w:p>
    <w:p w14:paraId="706C08AB" w14:textId="541BEECB" w:rsidR="00CF370F" w:rsidRDefault="00CF370F" w:rsidP="00CF370F">
      <w:pPr>
        <w:rPr>
          <w:rFonts w:ascii="Calibri" w:eastAsia="Calibri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  <w:t>76/23/ZO3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Pr="00CF370F">
        <w:rPr>
          <w:rFonts w:ascii="Calibri" w:eastAsia="Calibri" w:hAnsi="Calibri" w:cs="Times New Roman"/>
          <w:sz w:val="24"/>
          <w:szCs w:val="24"/>
          <w:lang w:eastAsia="cs-CZ"/>
        </w:rPr>
        <w:t xml:space="preserve">Zastupitelstvo obce Mankovice </w:t>
      </w:r>
      <w:r w:rsidRPr="00CF370F">
        <w:rPr>
          <w:rFonts w:ascii="Calibri" w:eastAsia="Calibri" w:hAnsi="Calibri" w:cs="Times New Roman"/>
          <w:b/>
          <w:bCs/>
          <w:sz w:val="24"/>
          <w:szCs w:val="24"/>
          <w:lang w:eastAsia="cs-CZ"/>
        </w:rPr>
        <w:t>schvaluje</w:t>
      </w:r>
      <w:r w:rsidRPr="00CF370F">
        <w:rPr>
          <w:rFonts w:ascii="Calibri" w:eastAsia="Calibri" w:hAnsi="Calibri" w:cs="Times New Roman"/>
          <w:sz w:val="24"/>
          <w:szCs w:val="24"/>
          <w:lang w:eastAsia="cs-CZ"/>
        </w:rPr>
        <w:t xml:space="preserve"> bezplatné užívání baru kulturního domu pro setkávání členů spolku Senioři Mankovice.</w:t>
      </w:r>
      <w:r>
        <w:rPr>
          <w:rFonts w:ascii="Calibri" w:eastAsia="Calibri" w:hAnsi="Calibri" w:cs="Times New Roman"/>
          <w:sz w:val="24"/>
          <w:szCs w:val="24"/>
          <w:lang w:eastAsia="cs-CZ"/>
        </w:rPr>
        <w:br/>
      </w:r>
    </w:p>
    <w:p w14:paraId="4EA4C5B3" w14:textId="224149B5" w:rsidR="00CF370F" w:rsidRDefault="00CF370F" w:rsidP="00CF370F">
      <w:pPr>
        <w:rPr>
          <w:rFonts w:ascii="Calibri" w:eastAsia="Calibri" w:hAnsi="Calibri" w:cs="Times New Roman"/>
          <w:sz w:val="24"/>
          <w:szCs w:val="24"/>
          <w:lang w:eastAsia="cs-CZ"/>
        </w:rPr>
      </w:pPr>
    </w:p>
    <w:p w14:paraId="3DB56AE3" w14:textId="77777777" w:rsidR="00CF370F" w:rsidRDefault="00CF370F" w:rsidP="00CF370F">
      <w:pPr>
        <w:rPr>
          <w:rFonts w:ascii="Calibri" w:eastAsia="Calibri" w:hAnsi="Calibri" w:cs="Times New Roman"/>
          <w:sz w:val="24"/>
          <w:szCs w:val="24"/>
          <w:lang w:eastAsia="cs-CZ"/>
        </w:rPr>
      </w:pPr>
    </w:p>
    <w:p w14:paraId="201C0C68" w14:textId="77777777" w:rsidR="00CF370F" w:rsidRPr="00CF370F" w:rsidRDefault="00CF370F" w:rsidP="00CF370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F370F">
        <w:rPr>
          <w:rFonts w:eastAsia="Times New Roman" w:cstheme="minorHAnsi"/>
          <w:sz w:val="24"/>
          <w:szCs w:val="24"/>
          <w:lang w:eastAsia="cs-CZ"/>
        </w:rPr>
        <w:t>Martina Blažková                                                                                                     Lukáš Sigmund</w:t>
      </w:r>
      <w:r w:rsidRPr="00CF370F">
        <w:rPr>
          <w:rFonts w:eastAsia="Times New Roman" w:cstheme="minorHAnsi"/>
          <w:sz w:val="24"/>
          <w:szCs w:val="24"/>
          <w:lang w:eastAsia="cs-CZ"/>
        </w:rPr>
        <w:br/>
        <w:t xml:space="preserve">     starostka                                                                                                                místostarosta</w:t>
      </w:r>
    </w:p>
    <w:p w14:paraId="65B78FE1" w14:textId="7B958626" w:rsidR="00196BD5" w:rsidRPr="00196BD5" w:rsidRDefault="00196BD5" w:rsidP="00196BD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767BB92A" w14:textId="4E17A9F7" w:rsidR="00BF3606" w:rsidRPr="00196BD5" w:rsidRDefault="00BF3606" w:rsidP="001E3763">
      <w:pPr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67B14F34" w14:textId="3B259DD9" w:rsidR="005543D2" w:rsidRPr="005543D2" w:rsidRDefault="00BF3606" w:rsidP="005543D2">
      <w:pPr>
        <w:rPr>
          <w:rFonts w:ascii="Calibri" w:eastAsia="Calibri" w:hAnsi="Calibri" w:cs="Times New Roman"/>
          <w:sz w:val="24"/>
        </w:rPr>
      </w:pPr>
      <w:r w:rsidRPr="00196BD5">
        <w:rPr>
          <w:b/>
          <w:sz w:val="24"/>
          <w:szCs w:val="24"/>
        </w:rPr>
        <w:br/>
      </w:r>
      <w:r w:rsidR="005543D2">
        <w:rPr>
          <w:rFonts w:ascii="Calibri" w:eastAsia="Calibri" w:hAnsi="Calibri" w:cs="Times New Roman"/>
          <w:b/>
          <w:i/>
          <w:sz w:val="18"/>
          <w:szCs w:val="18"/>
        </w:rPr>
        <w:t>Poznámka</w:t>
      </w:r>
      <w:r w:rsidR="005543D2" w:rsidRPr="005543D2">
        <w:rPr>
          <w:rFonts w:ascii="Calibri" w:eastAsia="Calibri" w:hAnsi="Calibri" w:cs="Times New Roman"/>
          <w:b/>
          <w:i/>
          <w:sz w:val="18"/>
          <w:szCs w:val="18"/>
        </w:rPr>
        <w:t xml:space="preserve">: </w:t>
      </w:r>
      <w:r w:rsidR="005543D2" w:rsidRPr="005543D2">
        <w:rPr>
          <w:rFonts w:ascii="Calibri" w:eastAsia="Calibri" w:hAnsi="Calibri" w:cs="Times New Roman"/>
          <w:i/>
          <w:sz w:val="18"/>
          <w:szCs w:val="18"/>
        </w:rPr>
        <w:t xml:space="preserve">Z důvodů dodržení ochrany osobních údajů dle </w:t>
      </w:r>
      <w:r w:rsidR="005543D2">
        <w:rPr>
          <w:rFonts w:ascii="Calibri" w:eastAsia="Calibri" w:hAnsi="Calibri" w:cs="Times New Roman"/>
          <w:i/>
          <w:sz w:val="18"/>
          <w:szCs w:val="18"/>
        </w:rPr>
        <w:t>GDPR</w:t>
      </w:r>
      <w:r w:rsidR="005543D2" w:rsidRPr="005543D2">
        <w:rPr>
          <w:rFonts w:ascii="Calibri" w:eastAsia="Calibri" w:hAnsi="Calibri" w:cs="Times New Roman"/>
          <w:i/>
          <w:sz w:val="18"/>
          <w:szCs w:val="18"/>
        </w:rPr>
        <w:t xml:space="preserve"> je na webových stránkách zveřejňována upravená verze dokumentů.</w:t>
      </w:r>
      <w:r w:rsidR="005543D2">
        <w:rPr>
          <w:rFonts w:ascii="Calibri" w:eastAsia="Calibri" w:hAnsi="Calibri" w:cs="Times New Roman"/>
          <w:i/>
          <w:sz w:val="18"/>
          <w:szCs w:val="18"/>
        </w:rPr>
        <w:t xml:space="preserve"> </w:t>
      </w:r>
      <w:r w:rsidR="005543D2" w:rsidRPr="005543D2">
        <w:rPr>
          <w:rFonts w:ascii="Calibri" w:eastAsia="Calibri" w:hAnsi="Calibri" w:cs="Times New Roman"/>
          <w:i/>
          <w:sz w:val="18"/>
          <w:szCs w:val="18"/>
        </w:rPr>
        <w:t>Úplná znění těchto dokumentů jsou k nahlédnutí na Obecním úřadě Mankovice.</w:t>
      </w:r>
    </w:p>
    <w:p w14:paraId="3B90C3A3" w14:textId="1838787A" w:rsidR="00BF3606" w:rsidRPr="00196BD5" w:rsidRDefault="00BF3606" w:rsidP="00842D44">
      <w:pPr>
        <w:rPr>
          <w:b/>
          <w:sz w:val="24"/>
          <w:szCs w:val="24"/>
        </w:rPr>
      </w:pPr>
    </w:p>
    <w:sectPr w:rsidR="00BF3606" w:rsidRPr="00196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6A64"/>
    <w:multiLevelType w:val="hybridMultilevel"/>
    <w:tmpl w:val="905A65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566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E9"/>
    <w:rsid w:val="001816E3"/>
    <w:rsid w:val="00196BD5"/>
    <w:rsid w:val="001D1CB5"/>
    <w:rsid w:val="001E3763"/>
    <w:rsid w:val="00244B9F"/>
    <w:rsid w:val="003434BF"/>
    <w:rsid w:val="00515304"/>
    <w:rsid w:val="005543D2"/>
    <w:rsid w:val="006620BD"/>
    <w:rsid w:val="007A42E9"/>
    <w:rsid w:val="00842D44"/>
    <w:rsid w:val="00BC074F"/>
    <w:rsid w:val="00BC6276"/>
    <w:rsid w:val="00BF3606"/>
    <w:rsid w:val="00CF370F"/>
    <w:rsid w:val="00DC5A8C"/>
    <w:rsid w:val="00EF31C8"/>
    <w:rsid w:val="00F1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AFBA"/>
  <w15:chartTrackingRefBased/>
  <w15:docId w15:val="{367B946E-2B5E-4F20-AD84-2E4E64F4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1528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9</cp:revision>
  <cp:lastPrinted>2023-04-03T14:02:00Z</cp:lastPrinted>
  <dcterms:created xsi:type="dcterms:W3CDTF">2023-05-15T12:52:00Z</dcterms:created>
  <dcterms:modified xsi:type="dcterms:W3CDTF">2023-05-29T11:28:00Z</dcterms:modified>
</cp:coreProperties>
</file>